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1A" w:rsidRPr="00C91DF3" w:rsidRDefault="009238B3" w:rsidP="00C91DF3">
      <w:pPr>
        <w:keepNext/>
        <w:suppressAutoHyphens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91DF3">
        <w:rPr>
          <w:rFonts w:ascii="Times New Roman" w:hAnsi="Times New Roman" w:cs="Times New Roman"/>
          <w:b/>
          <w:sz w:val="28"/>
          <w:szCs w:val="28"/>
        </w:rPr>
        <w:t>Анализ работы</w:t>
      </w:r>
    </w:p>
    <w:p w:rsidR="00BF2EC8" w:rsidRPr="00C91DF3" w:rsidRDefault="009238B3" w:rsidP="00C91DF3">
      <w:pPr>
        <w:keepNext/>
        <w:suppressAutoHyphens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F3">
        <w:rPr>
          <w:rFonts w:ascii="Times New Roman" w:hAnsi="Times New Roman" w:cs="Times New Roman"/>
          <w:b/>
          <w:sz w:val="28"/>
          <w:szCs w:val="28"/>
        </w:rPr>
        <w:t>МКУ «Управление образования Лаишевского муниципального района Р</w:t>
      </w:r>
      <w:r w:rsidR="00C91DF3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Pr="00C91DF3">
        <w:rPr>
          <w:rFonts w:ascii="Times New Roman" w:hAnsi="Times New Roman" w:cs="Times New Roman"/>
          <w:b/>
          <w:sz w:val="28"/>
          <w:szCs w:val="28"/>
        </w:rPr>
        <w:t>Т</w:t>
      </w:r>
      <w:r w:rsidR="00C91DF3">
        <w:rPr>
          <w:rFonts w:ascii="Times New Roman" w:hAnsi="Times New Roman" w:cs="Times New Roman"/>
          <w:b/>
          <w:sz w:val="28"/>
          <w:szCs w:val="28"/>
        </w:rPr>
        <w:t>атарстан</w:t>
      </w:r>
      <w:r w:rsidRPr="00C91DF3">
        <w:rPr>
          <w:rFonts w:ascii="Times New Roman" w:hAnsi="Times New Roman" w:cs="Times New Roman"/>
          <w:b/>
          <w:sz w:val="28"/>
          <w:szCs w:val="28"/>
        </w:rPr>
        <w:t>»</w:t>
      </w:r>
      <w:r w:rsidR="00C91D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CB5" w:rsidRPr="00C91DF3">
        <w:rPr>
          <w:rFonts w:ascii="Times New Roman" w:hAnsi="Times New Roman" w:cs="Times New Roman"/>
          <w:b/>
          <w:sz w:val="28"/>
          <w:szCs w:val="28"/>
        </w:rPr>
        <w:t>за 2019-2020</w:t>
      </w:r>
      <w:r w:rsidR="00C91DF3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D57FF8" w:rsidRPr="00C91DF3" w:rsidRDefault="00D57FF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Развитие системы образования нашего района осуществляется в соответствии с направлениями национальной образовательной инициативы «Наша новая школа», приоритетного национального проекта «Образование», Федеральной целевой программы развития образования, другими нормативными документами.</w:t>
      </w:r>
    </w:p>
    <w:p w:rsidR="00D57FF8" w:rsidRPr="00C91DF3" w:rsidRDefault="005E295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течение 2019-2020</w:t>
      </w:r>
      <w:r w:rsidR="00D57FF8" w:rsidRPr="00C91DF3">
        <w:rPr>
          <w:rFonts w:ascii="Times New Roman" w:hAnsi="Times New Roman" w:cs="Times New Roman"/>
          <w:sz w:val="28"/>
          <w:szCs w:val="28"/>
        </w:rPr>
        <w:t xml:space="preserve"> учебного года образовательные организации Лаишевского муниципального района работали над реализацией методической темы: «Повышение качества образования на основе современных образовательных технологий».</w:t>
      </w:r>
    </w:p>
    <w:p w:rsidR="00D57FF8" w:rsidRPr="00C91DF3" w:rsidRDefault="005E295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Методическая работа в 2019-2020 </w:t>
      </w:r>
      <w:r w:rsidR="00D57FF8" w:rsidRPr="00C91DF3">
        <w:rPr>
          <w:rFonts w:ascii="Times New Roman" w:hAnsi="Times New Roman" w:cs="Times New Roman"/>
          <w:sz w:val="28"/>
          <w:szCs w:val="28"/>
        </w:rPr>
        <w:t>учебном году выстраив</w:t>
      </w:r>
      <w:r w:rsidR="00310A68" w:rsidRPr="00C91DF3">
        <w:rPr>
          <w:rFonts w:ascii="Times New Roman" w:hAnsi="Times New Roman" w:cs="Times New Roman"/>
          <w:sz w:val="28"/>
          <w:szCs w:val="28"/>
        </w:rPr>
        <w:t>алась по следующим направлениям:</w:t>
      </w:r>
    </w:p>
    <w:p w:rsidR="00D57FF8" w:rsidRPr="00C91DF3" w:rsidRDefault="00D57FF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1.</w:t>
      </w:r>
      <w:r w:rsidRPr="00C91DF3">
        <w:rPr>
          <w:rFonts w:ascii="Times New Roman" w:hAnsi="Times New Roman" w:cs="Times New Roman"/>
          <w:sz w:val="28"/>
          <w:szCs w:val="28"/>
        </w:rPr>
        <w:tab/>
        <w:t xml:space="preserve"> Курсовая подготовка и профессиональная переподготовка педагогических работников.</w:t>
      </w:r>
    </w:p>
    <w:p w:rsidR="00D57FF8" w:rsidRPr="00C91DF3" w:rsidRDefault="00D57FF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2.</w:t>
      </w:r>
      <w:r w:rsidRPr="00C91DF3">
        <w:rPr>
          <w:rFonts w:ascii="Times New Roman" w:hAnsi="Times New Roman" w:cs="Times New Roman"/>
          <w:sz w:val="28"/>
          <w:szCs w:val="28"/>
        </w:rPr>
        <w:tab/>
        <w:t xml:space="preserve"> Методическое сопровождение педагогов при подготовке к аттестации и в межаттестационный период.</w:t>
      </w:r>
    </w:p>
    <w:p w:rsidR="00D57FF8" w:rsidRPr="00C91DF3" w:rsidRDefault="00D57FF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3.</w:t>
      </w:r>
      <w:r w:rsidRPr="00C91DF3">
        <w:rPr>
          <w:rFonts w:ascii="Times New Roman" w:hAnsi="Times New Roman" w:cs="Times New Roman"/>
          <w:sz w:val="28"/>
          <w:szCs w:val="28"/>
        </w:rPr>
        <w:tab/>
        <w:t xml:space="preserve"> Организация участия педагогов в постоянно действующих семинарах, конференциях, круглых столах.</w:t>
      </w:r>
    </w:p>
    <w:p w:rsidR="00D57FF8" w:rsidRPr="00C91DF3" w:rsidRDefault="00D57FF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4.</w:t>
      </w:r>
      <w:r w:rsidRPr="00C91DF3">
        <w:rPr>
          <w:rFonts w:ascii="Times New Roman" w:hAnsi="Times New Roman" w:cs="Times New Roman"/>
          <w:sz w:val="28"/>
          <w:szCs w:val="28"/>
        </w:rPr>
        <w:tab/>
        <w:t xml:space="preserve"> Организация и проведение мероприятий муниципального и республиканского уровня.</w:t>
      </w:r>
    </w:p>
    <w:p w:rsidR="00D57FF8" w:rsidRPr="00C91DF3" w:rsidRDefault="00D57FF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5.</w:t>
      </w:r>
      <w:r w:rsidRPr="00C91DF3">
        <w:rPr>
          <w:rFonts w:ascii="Times New Roman" w:hAnsi="Times New Roman" w:cs="Times New Roman"/>
          <w:sz w:val="28"/>
          <w:szCs w:val="28"/>
        </w:rPr>
        <w:tab/>
        <w:t xml:space="preserve"> Методическое сопровождение педагогических работников в конкурсах профессионального мастерства.</w:t>
      </w:r>
    </w:p>
    <w:p w:rsidR="00D57FF8" w:rsidRPr="00C91DF3" w:rsidRDefault="00D57FF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6.</w:t>
      </w:r>
      <w:r w:rsidRPr="00C91DF3">
        <w:rPr>
          <w:rFonts w:ascii="Times New Roman" w:hAnsi="Times New Roman" w:cs="Times New Roman"/>
          <w:sz w:val="28"/>
          <w:szCs w:val="28"/>
        </w:rPr>
        <w:tab/>
        <w:t xml:space="preserve"> Организация работы с одаренными детьми.</w:t>
      </w:r>
    </w:p>
    <w:p w:rsidR="00D57FF8" w:rsidRPr="00C91DF3" w:rsidRDefault="00D57FF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7.</w:t>
      </w:r>
      <w:r w:rsidRPr="00C91DF3">
        <w:rPr>
          <w:rFonts w:ascii="Times New Roman" w:hAnsi="Times New Roman" w:cs="Times New Roman"/>
          <w:sz w:val="28"/>
          <w:szCs w:val="28"/>
        </w:rPr>
        <w:tab/>
        <w:t xml:space="preserve"> Организация работы с молодыми специалистами района.</w:t>
      </w:r>
    </w:p>
    <w:p w:rsidR="00D57FF8" w:rsidRPr="00C91DF3" w:rsidRDefault="00D57FF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95A" w:rsidRPr="00C91DF3" w:rsidRDefault="008B446B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 </w:t>
      </w:r>
      <w:r w:rsidR="00310A68" w:rsidRPr="00C91DF3">
        <w:rPr>
          <w:rFonts w:ascii="Times New Roman" w:hAnsi="Times New Roman" w:cs="Times New Roman"/>
          <w:sz w:val="28"/>
          <w:szCs w:val="28"/>
        </w:rPr>
        <w:t>Деятельнос</w:t>
      </w:r>
      <w:r w:rsidR="005E295A" w:rsidRPr="00C91DF3">
        <w:rPr>
          <w:rFonts w:ascii="Times New Roman" w:hAnsi="Times New Roman" w:cs="Times New Roman"/>
          <w:sz w:val="28"/>
          <w:szCs w:val="28"/>
        </w:rPr>
        <w:t>ть системы образования в 2019-2020</w:t>
      </w:r>
      <w:r w:rsidR="00310A68" w:rsidRPr="00C91DF3">
        <w:rPr>
          <w:rFonts w:ascii="Times New Roman" w:hAnsi="Times New Roman" w:cs="Times New Roman"/>
          <w:sz w:val="28"/>
          <w:szCs w:val="28"/>
        </w:rPr>
        <w:t xml:space="preserve"> учебном году была направлена на решение следующих </w:t>
      </w:r>
      <w:r w:rsidRPr="00C91DF3">
        <w:rPr>
          <w:rFonts w:ascii="Times New Roman" w:hAnsi="Times New Roman" w:cs="Times New Roman"/>
          <w:sz w:val="28"/>
          <w:szCs w:val="28"/>
        </w:rPr>
        <w:t xml:space="preserve">  задач:</w:t>
      </w:r>
    </w:p>
    <w:p w:rsidR="005E295A" w:rsidRPr="00C91DF3" w:rsidRDefault="005E295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</w:t>
      </w:r>
      <w:r w:rsidRPr="00C91DF3">
        <w:rPr>
          <w:rFonts w:ascii="Times New Roman" w:hAnsi="Times New Roman" w:cs="Times New Roman"/>
          <w:sz w:val="28"/>
          <w:szCs w:val="28"/>
        </w:rPr>
        <w:tab/>
      </w:r>
      <w:r w:rsidR="008B446B" w:rsidRPr="00C91DF3">
        <w:rPr>
          <w:rFonts w:ascii="Times New Roman" w:hAnsi="Times New Roman" w:cs="Times New Roman"/>
          <w:sz w:val="28"/>
          <w:szCs w:val="28"/>
        </w:rPr>
        <w:t xml:space="preserve">  информационное и методическое сопровождение</w:t>
      </w:r>
      <w:r w:rsidRPr="00C91DF3">
        <w:rPr>
          <w:rFonts w:ascii="Times New Roman" w:hAnsi="Times New Roman" w:cs="Times New Roman"/>
          <w:sz w:val="28"/>
          <w:szCs w:val="28"/>
        </w:rPr>
        <w:t xml:space="preserve"> деятельности руководителей и педагогических работников образовательных учреждений;</w:t>
      </w:r>
    </w:p>
    <w:p w:rsidR="005E295A" w:rsidRPr="00C91DF3" w:rsidRDefault="008B446B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</w:t>
      </w:r>
      <w:r w:rsidRPr="00C91DF3">
        <w:rPr>
          <w:rFonts w:ascii="Times New Roman" w:hAnsi="Times New Roman" w:cs="Times New Roman"/>
          <w:sz w:val="28"/>
          <w:szCs w:val="28"/>
        </w:rPr>
        <w:tab/>
        <w:t xml:space="preserve"> исполнение</w:t>
      </w:r>
      <w:r w:rsidR="005E295A" w:rsidRPr="00C91DF3">
        <w:rPr>
          <w:rFonts w:ascii="Times New Roman" w:hAnsi="Times New Roman" w:cs="Times New Roman"/>
          <w:sz w:val="28"/>
          <w:szCs w:val="28"/>
        </w:rPr>
        <w:t xml:space="preserve"> государственных гарантий реализации прав на изучение родных языков во всех общеобразовательных организациях;</w:t>
      </w:r>
    </w:p>
    <w:p w:rsidR="005E295A" w:rsidRPr="00C91DF3" w:rsidRDefault="008B446B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обеспечение</w:t>
      </w:r>
      <w:r w:rsidR="005E295A" w:rsidRPr="00C91DF3">
        <w:rPr>
          <w:rFonts w:ascii="Times New Roman" w:hAnsi="Times New Roman" w:cs="Times New Roman"/>
          <w:sz w:val="28"/>
          <w:szCs w:val="28"/>
        </w:rPr>
        <w:t xml:space="preserve"> выполнение мероприятий муниципальной «Дорожной карты» по развитию национального образования;</w:t>
      </w:r>
    </w:p>
    <w:p w:rsidR="005E295A" w:rsidRPr="00C91DF3" w:rsidRDefault="008B446B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оказание</w:t>
      </w:r>
      <w:r w:rsidR="005E295A" w:rsidRPr="00C91DF3">
        <w:rPr>
          <w:rFonts w:ascii="Times New Roman" w:hAnsi="Times New Roman" w:cs="Times New Roman"/>
          <w:sz w:val="28"/>
          <w:szCs w:val="28"/>
        </w:rPr>
        <w:t xml:space="preserve"> методической поддержки муниципальным образовательным организациям и педагогическим работникам по вопросам внедрения нового содержания образования, эффективных образовательных технологий;</w:t>
      </w:r>
    </w:p>
    <w:p w:rsidR="005E295A" w:rsidRPr="00C91DF3" w:rsidRDefault="005E295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B446B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Pr="00C91DF3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руководящих и педагогических работников через организацию эффективной практики диссеминации инновационного опыта образовательных организаций, лучших педагогических практик;</w:t>
      </w:r>
    </w:p>
    <w:p w:rsidR="005E295A" w:rsidRPr="00C91DF3" w:rsidRDefault="005E295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- </w:t>
      </w:r>
      <w:r w:rsidR="008B446B" w:rsidRPr="00C91DF3">
        <w:rPr>
          <w:rFonts w:ascii="Times New Roman" w:hAnsi="Times New Roman" w:cs="Times New Roman"/>
          <w:sz w:val="28"/>
          <w:szCs w:val="28"/>
        </w:rPr>
        <w:t xml:space="preserve"> реализация</w:t>
      </w:r>
      <w:r w:rsidRPr="00C91DF3">
        <w:rPr>
          <w:rFonts w:ascii="Times New Roman" w:hAnsi="Times New Roman" w:cs="Times New Roman"/>
          <w:sz w:val="28"/>
          <w:szCs w:val="28"/>
        </w:rPr>
        <w:t xml:space="preserve"> мероприятий в рамках федеральных и республиканских проектов;  </w:t>
      </w:r>
    </w:p>
    <w:p w:rsidR="005E295A" w:rsidRPr="00C91DF3" w:rsidRDefault="005E295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- </w:t>
      </w:r>
      <w:r w:rsidR="008B446B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4E479E">
        <w:rPr>
          <w:rFonts w:ascii="Times New Roman" w:hAnsi="Times New Roman" w:cs="Times New Roman"/>
          <w:sz w:val="28"/>
          <w:szCs w:val="28"/>
        </w:rPr>
        <w:t xml:space="preserve">комплекс мер по </w:t>
      </w:r>
      <w:r w:rsidRPr="00C91DF3">
        <w:rPr>
          <w:rFonts w:ascii="Times New Roman" w:hAnsi="Times New Roman" w:cs="Times New Roman"/>
          <w:sz w:val="28"/>
          <w:szCs w:val="28"/>
        </w:rPr>
        <w:t>работе с одаренными детьми;</w:t>
      </w:r>
    </w:p>
    <w:p w:rsidR="005E295A" w:rsidRPr="00C91DF3" w:rsidRDefault="005E295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- </w:t>
      </w:r>
      <w:r w:rsidR="008B446B" w:rsidRPr="00C91DF3">
        <w:rPr>
          <w:rFonts w:ascii="Times New Roman" w:hAnsi="Times New Roman" w:cs="Times New Roman"/>
          <w:sz w:val="28"/>
          <w:szCs w:val="28"/>
        </w:rPr>
        <w:t xml:space="preserve">  повышение</w:t>
      </w:r>
      <w:r w:rsidRPr="00C91DF3">
        <w:rPr>
          <w:rFonts w:ascii="Times New Roman" w:hAnsi="Times New Roman" w:cs="Times New Roman"/>
          <w:sz w:val="28"/>
          <w:szCs w:val="28"/>
        </w:rPr>
        <w:t xml:space="preserve"> результативности участия в предметных олимпиадах на уровне республики;</w:t>
      </w:r>
    </w:p>
    <w:p w:rsidR="005E295A" w:rsidRPr="00C91DF3" w:rsidRDefault="008B446B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 обеспечение эффективности</w:t>
      </w:r>
      <w:r w:rsidR="005E295A" w:rsidRPr="00C91DF3">
        <w:rPr>
          <w:rFonts w:ascii="Times New Roman" w:hAnsi="Times New Roman" w:cs="Times New Roman"/>
          <w:sz w:val="28"/>
          <w:szCs w:val="28"/>
        </w:rPr>
        <w:t xml:space="preserve"> деятельности базовых ДОО, в том числе в части методического сопровождения деятельности малокомплектных сельских детских садов;</w:t>
      </w:r>
    </w:p>
    <w:p w:rsidR="005E295A" w:rsidRPr="00C91DF3" w:rsidRDefault="005E295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</w:t>
      </w:r>
      <w:r w:rsidR="008B446B" w:rsidRPr="00C91DF3">
        <w:rPr>
          <w:rFonts w:ascii="Times New Roman" w:hAnsi="Times New Roman" w:cs="Times New Roman"/>
          <w:sz w:val="28"/>
          <w:szCs w:val="28"/>
        </w:rPr>
        <w:t xml:space="preserve">  обеспечение</w:t>
      </w:r>
      <w:r w:rsidRPr="00C91DF3">
        <w:rPr>
          <w:rFonts w:ascii="Times New Roman" w:hAnsi="Times New Roman" w:cs="Times New Roman"/>
          <w:sz w:val="28"/>
          <w:szCs w:val="28"/>
        </w:rPr>
        <w:t xml:space="preserve"> в детских садах условий, соответствующих ФГОС ДОО, в том числе для детей с ограниченными возможностями здоровья, инклюзивного образования дошкольников;</w:t>
      </w:r>
    </w:p>
    <w:p w:rsidR="005E295A" w:rsidRPr="00C91DF3" w:rsidRDefault="005E295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- </w:t>
      </w:r>
      <w:r w:rsidR="008B446B" w:rsidRPr="00C91DF3">
        <w:rPr>
          <w:rFonts w:ascii="Times New Roman" w:hAnsi="Times New Roman" w:cs="Times New Roman"/>
          <w:sz w:val="28"/>
          <w:szCs w:val="28"/>
        </w:rPr>
        <w:t xml:space="preserve">  вовлечение</w:t>
      </w:r>
      <w:r w:rsidRPr="00C91DF3">
        <w:rPr>
          <w:rFonts w:ascii="Times New Roman" w:hAnsi="Times New Roman" w:cs="Times New Roman"/>
          <w:sz w:val="28"/>
          <w:szCs w:val="28"/>
        </w:rPr>
        <w:t xml:space="preserve"> детей и подростков в реализацию программ по сохранению культуры и исторического наследия народов России и Татарстана, деятельность поисковых, военно-исторических, краеведческих объединений в рамках подготовки 75-летия  Великой Победы;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В Лаишевском муниципальном районе Республики Татарстан функционирует 25 общеобразовательных учреждений, в которых </w:t>
      </w:r>
      <w:r w:rsidR="008B446B" w:rsidRPr="00C91DF3">
        <w:rPr>
          <w:rFonts w:ascii="Times New Roman" w:hAnsi="Times New Roman" w:cs="Times New Roman"/>
          <w:sz w:val="28"/>
          <w:szCs w:val="28"/>
        </w:rPr>
        <w:t xml:space="preserve">на 1.09.2020 г. </w:t>
      </w:r>
      <w:r w:rsidRPr="00C91DF3">
        <w:rPr>
          <w:rFonts w:ascii="Times New Roman" w:hAnsi="Times New Roman" w:cs="Times New Roman"/>
          <w:sz w:val="28"/>
          <w:szCs w:val="28"/>
        </w:rPr>
        <w:t>обучается 4530 детей</w:t>
      </w:r>
      <w:r w:rsidR="008B446B" w:rsidRPr="00C91DF3">
        <w:rPr>
          <w:rFonts w:ascii="Times New Roman" w:hAnsi="Times New Roman" w:cs="Times New Roman"/>
          <w:sz w:val="28"/>
          <w:szCs w:val="28"/>
        </w:rPr>
        <w:t>.</w:t>
      </w:r>
      <w:r w:rsidRPr="00C91DF3">
        <w:rPr>
          <w:rFonts w:ascii="Times New Roman" w:hAnsi="Times New Roman" w:cs="Times New Roman"/>
          <w:sz w:val="28"/>
          <w:szCs w:val="28"/>
        </w:rPr>
        <w:t xml:space="preserve"> Из них: начальные – 2291, основные – 2017, средние – 222.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Школы для детей с ограниченными возможностями здоровья – 1 организация, ГБОУ «Лаишевская школа-интернат», количество детей 105.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Средняя наполняемость классов: по городу – 21 чел. (в прошлом учебном году – 20 чел.), по селу – 13 чел. (в п</w:t>
      </w:r>
      <w:r w:rsidR="008B446B" w:rsidRPr="00C91DF3">
        <w:rPr>
          <w:rFonts w:ascii="Times New Roman" w:hAnsi="Times New Roman" w:cs="Times New Roman"/>
          <w:sz w:val="28"/>
          <w:szCs w:val="28"/>
        </w:rPr>
        <w:t>рошлом учебном году – 12 чел.).</w:t>
      </w:r>
    </w:p>
    <w:p w:rsidR="000E4B9D" w:rsidRPr="00C91DF3" w:rsidRDefault="008B446B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 </w:t>
      </w:r>
      <w:r w:rsidR="000E4B9D" w:rsidRPr="00C91DF3">
        <w:rPr>
          <w:rFonts w:ascii="Times New Roman" w:hAnsi="Times New Roman" w:cs="Times New Roman"/>
          <w:sz w:val="28"/>
          <w:szCs w:val="28"/>
        </w:rPr>
        <w:t>25 школ об</w:t>
      </w:r>
      <w:r w:rsidRPr="00C91DF3">
        <w:rPr>
          <w:rFonts w:ascii="Times New Roman" w:hAnsi="Times New Roman" w:cs="Times New Roman"/>
          <w:sz w:val="28"/>
          <w:szCs w:val="28"/>
        </w:rPr>
        <w:t xml:space="preserve">еспечены компьютерной техникой, </w:t>
      </w:r>
      <w:r w:rsidR="000E4B9D" w:rsidRPr="00C91DF3">
        <w:rPr>
          <w:rFonts w:ascii="Times New Roman" w:hAnsi="Times New Roman" w:cs="Times New Roman"/>
          <w:sz w:val="28"/>
          <w:szCs w:val="28"/>
        </w:rPr>
        <w:t xml:space="preserve">к сети Интернет по технологии широкополосного доступа подключено 18 школ, по ВОЛС – 7 </w:t>
      </w:r>
      <w:r w:rsidRPr="00C91DF3">
        <w:rPr>
          <w:rFonts w:ascii="Times New Roman" w:hAnsi="Times New Roman" w:cs="Times New Roman"/>
          <w:sz w:val="28"/>
          <w:szCs w:val="28"/>
        </w:rPr>
        <w:t xml:space="preserve">школ. </w:t>
      </w:r>
      <w:r w:rsidR="000E4B9D" w:rsidRPr="00C91DF3">
        <w:rPr>
          <w:rFonts w:ascii="Times New Roman" w:hAnsi="Times New Roman" w:cs="Times New Roman"/>
          <w:sz w:val="28"/>
          <w:szCs w:val="28"/>
        </w:rPr>
        <w:t>Центром компетенции в электронном образовании является: МБОУ «Столбищенская СОШ имени А.П. Малышева»</w:t>
      </w:r>
    </w:p>
    <w:p w:rsidR="00C428B8" w:rsidRPr="00C91DF3" w:rsidRDefault="008B446B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</w:t>
      </w:r>
      <w:r w:rsidR="004E479E">
        <w:rPr>
          <w:rFonts w:ascii="Times New Roman" w:hAnsi="Times New Roman" w:cs="Times New Roman"/>
          <w:sz w:val="28"/>
          <w:szCs w:val="28"/>
        </w:rPr>
        <w:t xml:space="preserve">Второй год функционируют </w:t>
      </w:r>
      <w:r w:rsidR="00C428B8" w:rsidRPr="00C91DF3">
        <w:rPr>
          <w:rFonts w:ascii="Times New Roman" w:hAnsi="Times New Roman" w:cs="Times New Roman"/>
          <w:sz w:val="28"/>
          <w:szCs w:val="28"/>
        </w:rPr>
        <w:t>центры   цифрового и гуманитарного профилей «Точка роста» на базе Габишевской, Столбищенской, Сокуровской средних школ и «ДОБРОшкола»</w:t>
      </w:r>
      <w:r w:rsidR="004E479E">
        <w:rPr>
          <w:rFonts w:ascii="Times New Roman" w:hAnsi="Times New Roman" w:cs="Times New Roman"/>
          <w:sz w:val="28"/>
          <w:szCs w:val="28"/>
        </w:rPr>
        <w:t xml:space="preserve"> на базе школы-интерната.   Все</w:t>
      </w:r>
      <w:r w:rsidR="00C428B8" w:rsidRPr="00C91DF3">
        <w:rPr>
          <w:rFonts w:ascii="Times New Roman" w:hAnsi="Times New Roman" w:cs="Times New Roman"/>
          <w:sz w:val="28"/>
          <w:szCs w:val="28"/>
        </w:rPr>
        <w:t xml:space="preserve"> они оснащены современным оборудованием по предметам технология, информатика и ОБЖ. Педагоги Центров прошли дистанционное обучение на федеральной площадке.  </w:t>
      </w:r>
    </w:p>
    <w:p w:rsidR="000E4B9D" w:rsidRPr="00C91DF3" w:rsidRDefault="000E4B9D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7 школ с татарским языком обучения, в которых обучается 301 чел. </w:t>
      </w:r>
      <w:r w:rsidR="008B446B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Pr="00C91DF3">
        <w:rPr>
          <w:rFonts w:ascii="Times New Roman" w:hAnsi="Times New Roman" w:cs="Times New Roman"/>
          <w:sz w:val="28"/>
          <w:szCs w:val="28"/>
        </w:rPr>
        <w:t xml:space="preserve">Охват детей-татар обучением на родном языке по району составляет 29,8%.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две смены обучается 4 школы, в которой 1799 учащихся 81 класс.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Инновационная деятельность осуществляется на базе 2 школ.</w:t>
      </w:r>
    </w:p>
    <w:p w:rsidR="005E295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lastRenderedPageBreak/>
        <w:t>Количество экспериментальных площадок – 6 (муниципальных – 4,  республиканских – 2).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учреждениях образования работает 1309  чел., из них педагогов – 612: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школах – 433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ДОУ – 186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учреждении доп. образования – 7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Средний возраст педагогических работников – 42 года.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Доля педагогов пенсионного возраста составляет  25  %.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школах 361 педагогов (71%) имеют высшую и первую кв. категории.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ДОУ 114 педагогов (48%) имеют высшую и первую кв. категории.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В школах педагоги с высшим образованием – 457 чел. (91%), со средним профессиональным – 50 чел. (9%).</w:t>
      </w:r>
    </w:p>
    <w:p w:rsidR="004C4058" w:rsidRPr="00C91DF3" w:rsidRDefault="004E479E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</w:t>
      </w:r>
      <w:r w:rsidR="004C4058" w:rsidRPr="00C91DF3">
        <w:rPr>
          <w:rFonts w:ascii="Times New Roman" w:hAnsi="Times New Roman" w:cs="Times New Roman"/>
          <w:sz w:val="28"/>
          <w:szCs w:val="28"/>
        </w:rPr>
        <w:t>207 педагогов имеют высшее профессиональное образование (87 %), 30 чел.– среднее проф</w:t>
      </w:r>
      <w:r w:rsidR="008B446B" w:rsidRPr="00C91DF3">
        <w:rPr>
          <w:rFonts w:ascii="Times New Roman" w:hAnsi="Times New Roman" w:cs="Times New Roman"/>
          <w:sz w:val="28"/>
          <w:szCs w:val="28"/>
        </w:rPr>
        <w:t>ессиональное образование (13%).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Имеют звания и награды: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«Заслуженный учитель РТ» – 12 чел.;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«Почетный работник общего образования» – 15 чел.;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«Почетный работник воспитания и образования» - 6 чел.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Почетная грамота МО и Н РФ – 41 чел.; 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Нагрудный знак «За заслуги в образовании» – 87 чел.;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Почетная грамота МО и Н РТ – 110 чел.</w:t>
      </w:r>
    </w:p>
    <w:p w:rsidR="004C4058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«Народный учитель» –  0 чел.</w:t>
      </w:r>
    </w:p>
    <w:p w:rsidR="000E4B9D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Знак отличия «Почетный наставник» - 7</w:t>
      </w:r>
      <w:r w:rsidR="006D1683" w:rsidRPr="00C91D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D33" w:rsidRPr="00C91DF3" w:rsidRDefault="001A6D3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Для привлечения в школу лучших выпускников вузов, имеющих способности к учительской профессии ежегодно Министерство образования и науки Республики Татарстан проводит конкурс на соискание гра</w:t>
      </w:r>
      <w:r w:rsidR="004C4058" w:rsidRPr="00C91DF3">
        <w:rPr>
          <w:rFonts w:ascii="Times New Roman" w:hAnsi="Times New Roman" w:cs="Times New Roman"/>
          <w:sz w:val="28"/>
          <w:szCs w:val="28"/>
        </w:rPr>
        <w:t xml:space="preserve">нта  «Наш новый учитель». </w:t>
      </w:r>
      <w:r w:rsidR="004B39FD" w:rsidRPr="00C91DF3">
        <w:rPr>
          <w:rFonts w:ascii="Times New Roman" w:hAnsi="Times New Roman" w:cs="Times New Roman"/>
          <w:sz w:val="28"/>
          <w:szCs w:val="28"/>
        </w:rPr>
        <w:t xml:space="preserve"> В 2020 году 3 учителя  Песчано – Ковалинской школы стали победителями грантов «Учитель – мастер» и «Учитель – наставник». Общая сумма 164 тыс. руб. Грант для молодых  учителей «Наш новый учитель» выиграли пед</w:t>
      </w:r>
      <w:r w:rsidR="00515F23" w:rsidRPr="00C91DF3">
        <w:rPr>
          <w:rFonts w:ascii="Times New Roman" w:hAnsi="Times New Roman" w:cs="Times New Roman"/>
          <w:sz w:val="28"/>
          <w:szCs w:val="28"/>
        </w:rPr>
        <w:t>агоги из 3-х школ: Сокуровской СОШ</w:t>
      </w:r>
      <w:r w:rsidR="004B39FD" w:rsidRPr="00C91DF3">
        <w:rPr>
          <w:rFonts w:ascii="Times New Roman" w:hAnsi="Times New Roman" w:cs="Times New Roman"/>
          <w:sz w:val="28"/>
          <w:szCs w:val="28"/>
        </w:rPr>
        <w:t>, Орловской</w:t>
      </w:r>
      <w:r w:rsidR="00515F23" w:rsidRPr="00C91DF3">
        <w:rPr>
          <w:rFonts w:ascii="Times New Roman" w:hAnsi="Times New Roman" w:cs="Times New Roman"/>
          <w:sz w:val="28"/>
          <w:szCs w:val="28"/>
        </w:rPr>
        <w:t xml:space="preserve"> ООШ</w:t>
      </w:r>
      <w:r w:rsidR="004B39FD" w:rsidRPr="00C91DF3">
        <w:rPr>
          <w:rFonts w:ascii="Times New Roman" w:hAnsi="Times New Roman" w:cs="Times New Roman"/>
          <w:sz w:val="28"/>
          <w:szCs w:val="28"/>
        </w:rPr>
        <w:t xml:space="preserve">   и школы-интернат: Сумма 89 тыс. руб. Победителями гранта «Лучший методист»   стали 4 методиста управления образования, сумма 130 тыс.руб.</w:t>
      </w:r>
    </w:p>
    <w:p w:rsidR="00427746" w:rsidRPr="00C91DF3" w:rsidRDefault="008B446B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</w:t>
      </w:r>
      <w:r w:rsidR="001A6D33" w:rsidRPr="00C91DF3">
        <w:rPr>
          <w:rFonts w:ascii="Times New Roman" w:hAnsi="Times New Roman" w:cs="Times New Roman"/>
          <w:sz w:val="28"/>
          <w:szCs w:val="28"/>
        </w:rPr>
        <w:t xml:space="preserve">В рамках методической поддержки молодых педагогов в районе организованно наставничество над молодыми учителями и работа районного методического объединения «Совет молодых педагогов». </w:t>
      </w:r>
      <w:r w:rsidR="00D736D7" w:rsidRPr="00C91DF3">
        <w:rPr>
          <w:rFonts w:ascii="Times New Roman" w:hAnsi="Times New Roman" w:cs="Times New Roman"/>
          <w:sz w:val="28"/>
          <w:szCs w:val="28"/>
        </w:rPr>
        <w:t>Еще</w:t>
      </w:r>
      <w:r w:rsidR="00C8461A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D736D7" w:rsidRPr="00C91DF3">
        <w:rPr>
          <w:rFonts w:ascii="Times New Roman" w:hAnsi="Times New Roman" w:cs="Times New Roman"/>
          <w:sz w:val="28"/>
          <w:szCs w:val="28"/>
        </w:rPr>
        <w:t>4</w:t>
      </w:r>
      <w:r w:rsidR="00427746" w:rsidRPr="00C91DF3">
        <w:rPr>
          <w:rFonts w:ascii="Times New Roman" w:hAnsi="Times New Roman" w:cs="Times New Roman"/>
          <w:sz w:val="28"/>
          <w:szCs w:val="28"/>
        </w:rPr>
        <w:t xml:space="preserve"> студента получают высшее педагогическое образование по республиканской программе целевой подготовки педагогов. Однако этого не достаточно. Школам,  как и прежде, нужны молодые перспективные кадры. Особый дефицит район </w:t>
      </w:r>
      <w:r w:rsidR="00427746" w:rsidRPr="00C91DF3">
        <w:rPr>
          <w:rFonts w:ascii="Times New Roman" w:hAnsi="Times New Roman" w:cs="Times New Roman"/>
          <w:sz w:val="28"/>
          <w:szCs w:val="28"/>
        </w:rPr>
        <w:lastRenderedPageBreak/>
        <w:t xml:space="preserve">испытывает по таким специальностям как учитель английского языка, физики, истории.      </w:t>
      </w:r>
    </w:p>
    <w:p w:rsidR="000B2D71" w:rsidRPr="00C91DF3" w:rsidRDefault="008B446B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427746" w:rsidRPr="00C91DF3">
        <w:rPr>
          <w:rFonts w:ascii="Times New Roman" w:hAnsi="Times New Roman" w:cs="Times New Roman"/>
          <w:sz w:val="28"/>
          <w:szCs w:val="28"/>
        </w:rPr>
        <w:t>Для воспитания подрастающего поколения как творческих и уверенных людей должна формироваться  лидерская позиция педагога. Такой формой организации повышения квалификации явл</w:t>
      </w:r>
      <w:r w:rsidR="00983FC0" w:rsidRPr="00C91DF3">
        <w:rPr>
          <w:rFonts w:ascii="Times New Roman" w:hAnsi="Times New Roman" w:cs="Times New Roman"/>
          <w:sz w:val="28"/>
          <w:szCs w:val="28"/>
        </w:rPr>
        <w:t>яются профессиональные конкурсы.</w:t>
      </w:r>
      <w:r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983FC0" w:rsidRPr="00C91DF3">
        <w:rPr>
          <w:rFonts w:ascii="Times New Roman" w:hAnsi="Times New Roman" w:cs="Times New Roman"/>
          <w:sz w:val="28"/>
          <w:szCs w:val="28"/>
        </w:rPr>
        <w:t>Мы можем гордиться достижениями наших педагогов в профессиональных конкурсах. Таких как</w:t>
      </w:r>
      <w:r w:rsidRPr="00C91DF3">
        <w:rPr>
          <w:rFonts w:ascii="Times New Roman" w:hAnsi="Times New Roman" w:cs="Times New Roman"/>
          <w:sz w:val="28"/>
          <w:szCs w:val="28"/>
        </w:rPr>
        <w:t>,</w:t>
      </w:r>
      <w:r w:rsidR="00983FC0" w:rsidRPr="00C91DF3">
        <w:rPr>
          <w:rFonts w:ascii="Times New Roman" w:hAnsi="Times New Roman" w:cs="Times New Roman"/>
          <w:sz w:val="28"/>
          <w:szCs w:val="28"/>
        </w:rPr>
        <w:t xml:space="preserve"> Всероссийский конкурс профессионального мастерства «Учитель года Ро</w:t>
      </w:r>
      <w:r w:rsidR="00E35371" w:rsidRPr="00C91DF3">
        <w:rPr>
          <w:rFonts w:ascii="Times New Roman" w:hAnsi="Times New Roman" w:cs="Times New Roman"/>
          <w:sz w:val="28"/>
          <w:szCs w:val="28"/>
        </w:rPr>
        <w:t>ссии»</w:t>
      </w:r>
      <w:r w:rsidR="00DF143A" w:rsidRPr="00C91DF3">
        <w:rPr>
          <w:rFonts w:ascii="Times New Roman" w:hAnsi="Times New Roman" w:cs="Times New Roman"/>
          <w:sz w:val="28"/>
          <w:szCs w:val="28"/>
        </w:rPr>
        <w:t xml:space="preserve"> - Аптралова А.В  Лаишевская СОШ №2, ,Никиткова А.Н. ГБОУ школа-интернат , Евграфова Г.Ш. МБОУ «Никольская СОШ., Халиуллина Е.Н </w:t>
      </w:r>
      <w:r w:rsidR="00E35371" w:rsidRPr="00C91DF3">
        <w:rPr>
          <w:rFonts w:ascii="Times New Roman" w:hAnsi="Times New Roman" w:cs="Times New Roman"/>
          <w:sz w:val="28"/>
          <w:szCs w:val="28"/>
        </w:rPr>
        <w:t>, «Туган тел»</w:t>
      </w:r>
      <w:r w:rsidR="00983FC0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DF143A" w:rsidRPr="00C91DF3">
        <w:rPr>
          <w:rFonts w:ascii="Times New Roman" w:hAnsi="Times New Roman" w:cs="Times New Roman"/>
          <w:sz w:val="28"/>
          <w:szCs w:val="28"/>
        </w:rPr>
        <w:t>- Карпова Л.Н СОШ поселка имени 25 Октября.</w:t>
      </w:r>
    </w:p>
    <w:p w:rsidR="00983FC0" w:rsidRPr="00C91DF3" w:rsidRDefault="00D736D7" w:rsidP="00C91DF3">
      <w:pPr>
        <w:keepNext/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С </w:t>
      </w:r>
      <w:r w:rsidR="00983FC0" w:rsidRPr="00C91DF3">
        <w:rPr>
          <w:rFonts w:ascii="Times New Roman" w:hAnsi="Times New Roman" w:cs="Times New Roman"/>
          <w:sz w:val="28"/>
          <w:szCs w:val="28"/>
        </w:rPr>
        <w:t xml:space="preserve">  учетом вступления в силу нового закона «Об образовании  в РФ» дошкольное образование стало первым уровнем общего образования. Государство теперь гарантирует не только доступность, но и качество образования на этом уровне. 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0B2D71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Pr="00C91DF3">
        <w:rPr>
          <w:rFonts w:ascii="Times New Roman" w:hAnsi="Times New Roman" w:cs="Times New Roman"/>
          <w:sz w:val="28"/>
          <w:szCs w:val="28"/>
        </w:rPr>
        <w:t xml:space="preserve">В Лаишевском районе функционирует 24 доу и 1 прогимназия, реализующих основную образовательную программу дошкольного образования. 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В данных учреждениях воспитывается 2615 детей. Охват дошкольным образованием составляет 71%. 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Общая очередность по району – 1799 чел. В этом году продолжается работа по ликвидации очередности на зачисление детей в ДОО. Приоритетом в сфере дошкольного воспитания является обеспечение равных стартовых возможностей для обучения детей в начальной школе, а для этого необходимо полное решение проблемы по предоставлению мест в дошкольных группах.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Лаишевском муниципальном районе работают следующие  инновационные площадки: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МБДОУ Лаишевский детский сад «Березка», инновационная площадка ИРО РФ «Модернизация математического образования на дошкольном уровне общего образования в соответствии с Концепцией развития математического образования в России на основе комплексной программы математического развития «Мате:Плюс».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МБДОУ Столбищенский детский сад «Сказка» инновационная площадка ИРО РФ по внедрению новейшей комплексной образовательной программы дошкольного образования «Вдохновение».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МБДОУ Лаишевский детский сад «Радуга» площадка издательства ООО «Русское слово – учебник», по экспериментальной апробации и внедрению комплексной образовательной программы «Первые шаги».</w:t>
      </w:r>
      <w:r w:rsidR="008B446B" w:rsidRPr="00C91D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На сегодняшний день мы имеем опыт работы в рамках инноваций. Педагогические коллективы проводят мастер - классы, семинары, различные методические объединения. Делятся опытом не только в рамках района, но и Республики. 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lastRenderedPageBreak/>
        <w:t xml:space="preserve">Педагоги района активно участвуют в конкурсах педагогического мастерства различного уровня, наиболее значимые достижения за учебный год, это: 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Республиканский конкурс авторских методических разработок мероприятий в номинации «Мероприятие воспитательного (экологического, краеведческого, патриотического, профилактического, эстетического и т.д.) направления), ИРО РТ, 1 место, Андронова М.Р., МБДОУ Большекабанский детский сад «Ладушки»</w:t>
      </w:r>
      <w:r w:rsidR="008B446B" w:rsidRPr="00C91DF3">
        <w:rPr>
          <w:rFonts w:ascii="Times New Roman" w:hAnsi="Times New Roman" w:cs="Times New Roman"/>
          <w:sz w:val="28"/>
          <w:szCs w:val="28"/>
        </w:rPr>
        <w:t>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Международный конкурс многожанровой культуры народов Палитра культур Фонда поддержки родных языков, «Язык предков», победители в номинации «Театральное искусство», Андронова М.Р., МБДОУ Большекабанский детский сад «Ладушки»</w:t>
      </w:r>
      <w:r w:rsidR="008B446B" w:rsidRPr="00C91DF3">
        <w:rPr>
          <w:rFonts w:ascii="Times New Roman" w:hAnsi="Times New Roman" w:cs="Times New Roman"/>
          <w:sz w:val="28"/>
          <w:szCs w:val="28"/>
        </w:rPr>
        <w:t>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Победитель гранта «Лучший билингвальный детский сад», МБДОУ Столбищенский детский сад «Сказка»</w:t>
      </w:r>
      <w:r w:rsidR="008B446B" w:rsidRPr="00C91DF3">
        <w:rPr>
          <w:rFonts w:ascii="Times New Roman" w:hAnsi="Times New Roman" w:cs="Times New Roman"/>
          <w:sz w:val="28"/>
          <w:szCs w:val="28"/>
        </w:rPr>
        <w:t>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Лауреат Республиканского конкурса авторских методических разработок «Мероприятие по предмету», Хуснутдинова Г.М., МБДОУ Лаишевский детский сад «Радуга»</w:t>
      </w:r>
      <w:r w:rsidR="008B446B" w:rsidRPr="00C91DF3">
        <w:rPr>
          <w:rFonts w:ascii="Times New Roman" w:hAnsi="Times New Roman" w:cs="Times New Roman"/>
          <w:sz w:val="28"/>
          <w:szCs w:val="28"/>
        </w:rPr>
        <w:t>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Диплом 3 степени Всероссийского конкурса «Радуга творчества» ИМЦ «Олимп», Хуснутдинова Г.М., МБДОУ Лаишевский детский сад «Рябинка»</w:t>
      </w:r>
      <w:r w:rsidR="008B446B" w:rsidRPr="00C91DF3">
        <w:rPr>
          <w:rFonts w:ascii="Times New Roman" w:hAnsi="Times New Roman" w:cs="Times New Roman"/>
          <w:sz w:val="28"/>
          <w:szCs w:val="28"/>
        </w:rPr>
        <w:t>.</w:t>
      </w:r>
    </w:p>
    <w:p w:rsidR="009A5740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Победитель Всероссийского открытого смотра – «Детский сад года - 2020», МБДОУ Нармонский детский сад «Солнышко»</w:t>
      </w:r>
      <w:r w:rsidR="00DF143A" w:rsidRPr="00C91DF3">
        <w:rPr>
          <w:rFonts w:ascii="Times New Roman" w:hAnsi="Times New Roman" w:cs="Times New Roman"/>
          <w:sz w:val="28"/>
          <w:szCs w:val="28"/>
        </w:rPr>
        <w:t>.</w:t>
      </w:r>
    </w:p>
    <w:p w:rsidR="004F60FE" w:rsidRPr="00C91DF3" w:rsidRDefault="004F60FE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районе проводится большая работа по развитию системы национального образования и воспитания.</w:t>
      </w:r>
    </w:p>
    <w:p w:rsidR="00515F23" w:rsidRPr="00C91DF3" w:rsidRDefault="008B446B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 </w:t>
      </w:r>
      <w:r w:rsidR="004F60FE" w:rsidRPr="00C91DF3">
        <w:rPr>
          <w:rFonts w:ascii="Times New Roman" w:hAnsi="Times New Roman" w:cs="Times New Roman"/>
          <w:sz w:val="28"/>
          <w:szCs w:val="28"/>
        </w:rPr>
        <w:t>За последние 5 лет сеть национальных образовательных учреждений ост</w:t>
      </w:r>
      <w:r w:rsidR="00515F23" w:rsidRPr="00C91DF3">
        <w:rPr>
          <w:rFonts w:ascii="Times New Roman" w:hAnsi="Times New Roman" w:cs="Times New Roman"/>
          <w:sz w:val="28"/>
          <w:szCs w:val="28"/>
        </w:rPr>
        <w:t>ается неизменно стабильной.    7 из 24 школ района с обучением на татарском языке, где получают образов</w:t>
      </w:r>
      <w:r w:rsidR="004E479E">
        <w:rPr>
          <w:rFonts w:ascii="Times New Roman" w:hAnsi="Times New Roman" w:cs="Times New Roman"/>
          <w:sz w:val="28"/>
          <w:szCs w:val="28"/>
        </w:rPr>
        <w:t xml:space="preserve">ание на родном татарском языке </w:t>
      </w:r>
      <w:r w:rsidR="00515F23" w:rsidRPr="00C91DF3">
        <w:rPr>
          <w:rFonts w:ascii="Times New Roman" w:hAnsi="Times New Roman" w:cs="Times New Roman"/>
          <w:sz w:val="28"/>
          <w:szCs w:val="28"/>
        </w:rPr>
        <w:t>309 учащихся. В Лаишевской школе № 2 с русским языком обучения функционирует 1 к</w:t>
      </w:r>
      <w:r w:rsidR="004E479E">
        <w:rPr>
          <w:rFonts w:ascii="Times New Roman" w:hAnsi="Times New Roman" w:cs="Times New Roman"/>
          <w:sz w:val="28"/>
          <w:szCs w:val="28"/>
        </w:rPr>
        <w:t xml:space="preserve">ласс с обучением и воспитанием </w:t>
      </w:r>
      <w:r w:rsidR="00515F23" w:rsidRPr="00C91DF3">
        <w:rPr>
          <w:rFonts w:ascii="Times New Roman" w:hAnsi="Times New Roman" w:cs="Times New Roman"/>
          <w:sz w:val="28"/>
          <w:szCs w:val="28"/>
        </w:rPr>
        <w:t>на татарском языке. Охват обучением на родном татарском языке составляет по району со</w:t>
      </w:r>
      <w:r w:rsidR="004E479E">
        <w:rPr>
          <w:rFonts w:ascii="Times New Roman" w:hAnsi="Times New Roman" w:cs="Times New Roman"/>
          <w:sz w:val="28"/>
          <w:szCs w:val="28"/>
        </w:rPr>
        <w:t>ставляет 29,8 % (меньше на 13 %</w:t>
      </w:r>
      <w:r w:rsidR="00515F23" w:rsidRPr="00C91DF3">
        <w:rPr>
          <w:rFonts w:ascii="Times New Roman" w:hAnsi="Times New Roman" w:cs="Times New Roman"/>
          <w:sz w:val="28"/>
          <w:szCs w:val="28"/>
        </w:rPr>
        <w:t xml:space="preserve">, в 2018-42,2%). Охват обучением и воспитанием на родном языке в детских садах составляет 57% (было 51 %.) Татарских дошкольный образовательных учреждений всего -6 из 25, это 125 групп.  </w:t>
      </w:r>
    </w:p>
    <w:p w:rsidR="00515F23" w:rsidRPr="00C91DF3" w:rsidRDefault="008B446B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</w:t>
      </w:r>
      <w:r w:rsidR="00515F23" w:rsidRPr="00C91DF3">
        <w:rPr>
          <w:rFonts w:ascii="Times New Roman" w:hAnsi="Times New Roman" w:cs="Times New Roman"/>
          <w:sz w:val="28"/>
          <w:szCs w:val="28"/>
        </w:rPr>
        <w:t xml:space="preserve">Школы укомплектованы кадрами: 39 учителей родного (татарского) языка и литературы, из них 98% с высшим образованием, 36 % учителей имеют высшую категорию, 54% - первую квалификационную категорию.    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</w:t>
      </w:r>
      <w:r w:rsidR="008B446B" w:rsidRPr="00C91DF3">
        <w:rPr>
          <w:rFonts w:ascii="Times New Roman" w:hAnsi="Times New Roman" w:cs="Times New Roman"/>
          <w:sz w:val="28"/>
          <w:szCs w:val="28"/>
        </w:rPr>
        <w:t>Пока</w:t>
      </w:r>
      <w:r w:rsidR="004E479E">
        <w:rPr>
          <w:rFonts w:ascii="Times New Roman" w:hAnsi="Times New Roman" w:cs="Times New Roman"/>
          <w:sz w:val="28"/>
          <w:szCs w:val="28"/>
        </w:rPr>
        <w:t xml:space="preserve">зателем результативности труда </w:t>
      </w:r>
      <w:r w:rsidR="008B446B" w:rsidRPr="00C91DF3">
        <w:rPr>
          <w:rFonts w:ascii="Times New Roman" w:hAnsi="Times New Roman" w:cs="Times New Roman"/>
          <w:sz w:val="28"/>
          <w:szCs w:val="28"/>
        </w:rPr>
        <w:t>педагога, коллектива школы, являются результаты участия учащихся в районных, республиканских, всероссийских олимпиадах, творческих конкурсах.</w:t>
      </w:r>
      <w:r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4E479E">
        <w:rPr>
          <w:rFonts w:ascii="Times New Roman" w:hAnsi="Times New Roman" w:cs="Times New Roman"/>
          <w:sz w:val="28"/>
          <w:szCs w:val="28"/>
        </w:rPr>
        <w:t xml:space="preserve">Так, </w:t>
      </w:r>
      <w:r w:rsidR="003A1A20" w:rsidRPr="00C91DF3">
        <w:rPr>
          <w:rFonts w:ascii="Times New Roman" w:hAnsi="Times New Roman" w:cs="Times New Roman"/>
          <w:sz w:val="28"/>
          <w:szCs w:val="28"/>
        </w:rPr>
        <w:t>у</w:t>
      </w:r>
      <w:r w:rsidRPr="00C91DF3">
        <w:rPr>
          <w:rFonts w:ascii="Times New Roman" w:hAnsi="Times New Roman" w:cs="Times New Roman"/>
          <w:sz w:val="28"/>
          <w:szCs w:val="28"/>
        </w:rPr>
        <w:t>ченики П</w:t>
      </w:r>
      <w:r w:rsidR="004E479E">
        <w:rPr>
          <w:rFonts w:ascii="Times New Roman" w:hAnsi="Times New Roman" w:cs="Times New Roman"/>
          <w:sz w:val="28"/>
          <w:szCs w:val="28"/>
        </w:rPr>
        <w:t xml:space="preserve">елевской школы приняли участие </w:t>
      </w:r>
      <w:r w:rsidRPr="00C91DF3">
        <w:rPr>
          <w:rFonts w:ascii="Times New Roman" w:hAnsi="Times New Roman" w:cs="Times New Roman"/>
          <w:sz w:val="28"/>
          <w:szCs w:val="28"/>
        </w:rPr>
        <w:t>в 4 межрегиональной научно-практической конференции школьников «Народы Поволжья: История образование, культура» в г. Саратов</w:t>
      </w:r>
      <w:r w:rsidR="004E479E">
        <w:rPr>
          <w:rFonts w:ascii="Times New Roman" w:hAnsi="Times New Roman" w:cs="Times New Roman"/>
          <w:sz w:val="28"/>
          <w:szCs w:val="28"/>
        </w:rPr>
        <w:t>. Ученик 10 класса Сафин Сайдаш</w:t>
      </w:r>
      <w:r w:rsidRPr="00C91DF3">
        <w:rPr>
          <w:rFonts w:ascii="Times New Roman" w:hAnsi="Times New Roman" w:cs="Times New Roman"/>
          <w:sz w:val="28"/>
          <w:szCs w:val="28"/>
        </w:rPr>
        <w:t xml:space="preserve"> занял 2 место</w:t>
      </w:r>
      <w:r w:rsidR="004E479E">
        <w:rPr>
          <w:rFonts w:ascii="Times New Roman" w:hAnsi="Times New Roman" w:cs="Times New Roman"/>
          <w:sz w:val="28"/>
          <w:szCs w:val="28"/>
        </w:rPr>
        <w:t xml:space="preserve"> </w:t>
      </w:r>
      <w:r w:rsidRPr="00C91DF3">
        <w:rPr>
          <w:rFonts w:ascii="Times New Roman" w:hAnsi="Times New Roman" w:cs="Times New Roman"/>
          <w:sz w:val="28"/>
          <w:szCs w:val="28"/>
        </w:rPr>
        <w:t xml:space="preserve">(учитель: Зайнуллина З.А.) </w:t>
      </w:r>
      <w:r w:rsidRPr="00C91DF3">
        <w:rPr>
          <w:rFonts w:ascii="Times New Roman" w:hAnsi="Times New Roman" w:cs="Times New Roman"/>
          <w:sz w:val="28"/>
          <w:szCs w:val="28"/>
        </w:rPr>
        <w:lastRenderedPageBreak/>
        <w:t xml:space="preserve">Ученик 11 класса Халитов Амир  занял 1 место.(учитель: Ахметшина Г.М.). Ученик 10 класса Миннуллин Ильшат занял 1 место (учитель: Хасанова Д.Т.). Ученик 8 класса Мубаракзянов Марсель занял 3 место (учитель: Ахтямова Г.Х.).   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Учащийся 10 класса МБОУ «Никольская СОШ» Григорян Гор стал Дипломантом 2 степени II Международного литературного конкурса чтецов  «Джалиловские чтения».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 ученица МБОУ «Именьковская СОШ» Шаймухаметова Алина награждена  Дипломом III степени  Международного конкурса-фестиваля речевого и вокального искусства «Илһамият» (руководитель: Хафизова Г.Р.)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Учащиеся МБОУ «Именьковская СОШ» Газизов Камиль, Хафизов Булат стали лауреатами  2 степени в I международном открытом фестиваль- конкурсе  «Дуслык җире”(руководитель: Хафизова Г.Р.).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Учащиеся  7 класса МБОУ «Именьковская СОШ» стали победителями Международного научно-познавательного творческого и интеллектуального конкура «Тамчы-шоу».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Ученица МБОУ «Большекабанская СОШ» Сафина Альфия награждена дипломом I степени республиканской научно-практической конференции «Чтения Ахмеда Гаделя». Якупов Амир  призер республиканской научно-практической конференции «Чингиза Айтматова» (учитель Нигматзянова Г.Ф.).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Ученица МБОУ «Атабаевская СОШ имени Героя РФ Ахметшина М.Р.» Казанбаева Ксения стала Лауреатом 3 степени VII Межрегионального  конкурса  чтецов «Туган телем-серле тел»(учитель: Хамитова Л.Т.)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 Учащиеся школы-интерната Галиева Илюза (10 класс) заняла I место в VI межрегиональной конференции “Шәҗәрәләр-нәсел агачы” и I место в IV республиканском  творческом  конкурсе «В созвездии А.С. Пушкина и Г. Тукая», Галяутдинова Гульназ (8 класс) заняла II место место в IV республиканском  творческом  конкурсе «В созвездии А.С. Пушкина и Г. Тукая» (руководитель: Аминова Р.Г.).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  Победителями и призерами республиканских конкурсов, НПК стали</w:t>
      </w:r>
      <w:r w:rsidR="008B446B" w:rsidRPr="00C91DF3">
        <w:rPr>
          <w:rFonts w:ascii="Times New Roman" w:hAnsi="Times New Roman" w:cs="Times New Roman"/>
          <w:sz w:val="28"/>
          <w:szCs w:val="28"/>
        </w:rPr>
        <w:t>: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Саяпова Владислава – победитель Международной НПК «Толстовские чтения» при КФУ, учитель Габдуллина Г.Р. (Сокуровская СОШ им Г.Р. Державина)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Измайлова Алина - 1 место в Международном конкурсе учебных предметов «ВКУПЕ» (учебно-предметное направление «Литература»), учитель Сабанаева В.М. (Ташкирменская ООШ)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Блохина В. - 1 место в Республиканской НПК имени  Ю.И. Коваля, учитель Халиуллина Е.Н. (Среднедевятовская СОШ)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Аптралова А.В., учитель русского языка и литературы Лаишевской СОШ № 2 имени Героя Советского Союза Б. К. Кузнецова стала призером </w:t>
      </w:r>
      <w:r w:rsidRPr="00C91DF3">
        <w:rPr>
          <w:rFonts w:ascii="Times New Roman" w:hAnsi="Times New Roman" w:cs="Times New Roman"/>
          <w:sz w:val="28"/>
          <w:szCs w:val="28"/>
        </w:rPr>
        <w:lastRenderedPageBreak/>
        <w:t>муниципального и победителем зонального этапа конкурса педагогического мастерства «Учитель года – 2020».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Также Павлова Т.Д. стала победителем Республиканского конкурса «Мой дом – Земля» и Республиканского конкурса методических разработок «Внеурочное мероприятие 2020». 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Карпова Л.Н., учитель СОШ пос.им.25 Октября, вышла во 2 тур Республиканского этапа Всероссийского конкурса мастер-класса учителей родного языка и литературы «Туган тел» - 2020 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Фатыхова Э.Ф., учитель Песчано – Ковалинской СОШ, заняла 2 место в республиканском конкурсе методических разработок «Современный урок».</w:t>
      </w:r>
    </w:p>
    <w:p w:rsidR="00515F23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Халиуллина Е.Н заняла 1 место в конкурсе методических разработок в рамках НПК «Все мы родом из детства» (секция «Мой урок»).</w:t>
      </w:r>
      <w:r w:rsidR="008B446B" w:rsidRPr="00C91DF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52B8B" w:rsidRPr="00C91DF3" w:rsidRDefault="00515F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Ученики Пелевской школы в Межрегиональной научно-практической конференции школьников «Народы Поволжья: история, образование, культура» получили Дипломы 1 и 3 степени.   </w:t>
      </w:r>
    </w:p>
    <w:p w:rsidR="00830A7A" w:rsidRPr="00C91DF3" w:rsidRDefault="00D736D7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FB0B85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3264B3" w:rsidRPr="00C91DF3">
        <w:rPr>
          <w:rFonts w:ascii="Times New Roman" w:hAnsi="Times New Roman" w:cs="Times New Roman"/>
          <w:sz w:val="28"/>
          <w:szCs w:val="28"/>
        </w:rPr>
        <w:t>В целях повышения качества образования в районе ведется работа по выявлению, сопровождению и поддержке одаренных детей. В районе реализуется программ</w:t>
      </w:r>
      <w:r w:rsidR="005E295A" w:rsidRPr="00C91DF3">
        <w:rPr>
          <w:rFonts w:ascii="Times New Roman" w:hAnsi="Times New Roman" w:cs="Times New Roman"/>
          <w:sz w:val="28"/>
          <w:szCs w:val="28"/>
        </w:rPr>
        <w:t>а «Одаренные дети</w:t>
      </w:r>
      <w:r w:rsidR="003264B3" w:rsidRPr="00C91DF3">
        <w:rPr>
          <w:rFonts w:ascii="Times New Roman" w:hAnsi="Times New Roman" w:cs="Times New Roman"/>
          <w:sz w:val="28"/>
          <w:szCs w:val="28"/>
        </w:rPr>
        <w:t xml:space="preserve">». </w:t>
      </w:r>
      <w:r w:rsidR="004B39FD" w:rsidRPr="00C91DF3">
        <w:rPr>
          <w:rFonts w:ascii="Times New Roman" w:hAnsi="Times New Roman" w:cs="Times New Roman"/>
          <w:sz w:val="28"/>
          <w:szCs w:val="28"/>
        </w:rPr>
        <w:t>В этом учебном году в  региональный  этап Всероссийской олимпиады школьников прошли 55 человек, из них</w:t>
      </w:r>
      <w:r w:rsidR="00352B8B" w:rsidRPr="00C91DF3">
        <w:rPr>
          <w:rFonts w:ascii="Times New Roman" w:hAnsi="Times New Roman" w:cs="Times New Roman"/>
          <w:sz w:val="28"/>
          <w:szCs w:val="28"/>
        </w:rPr>
        <w:t xml:space="preserve">  </w:t>
      </w:r>
      <w:r w:rsidR="00830A7A" w:rsidRPr="00C91DF3">
        <w:rPr>
          <w:rFonts w:ascii="Times New Roman" w:hAnsi="Times New Roman" w:cs="Times New Roman"/>
          <w:sz w:val="28"/>
          <w:szCs w:val="28"/>
        </w:rPr>
        <w:t>12 человек</w:t>
      </w:r>
      <w:r w:rsidR="00352B8B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4B39FD" w:rsidRPr="00C91DF3">
        <w:rPr>
          <w:rFonts w:ascii="Times New Roman" w:hAnsi="Times New Roman" w:cs="Times New Roman"/>
          <w:sz w:val="28"/>
          <w:szCs w:val="28"/>
        </w:rPr>
        <w:t xml:space="preserve">(в 2019 году - 9 чел) </w:t>
      </w:r>
      <w:r w:rsidR="00352B8B" w:rsidRPr="00C91DF3">
        <w:rPr>
          <w:rFonts w:ascii="Times New Roman" w:hAnsi="Times New Roman" w:cs="Times New Roman"/>
          <w:sz w:val="28"/>
          <w:szCs w:val="28"/>
        </w:rPr>
        <w:t>стали п</w:t>
      </w:r>
      <w:r w:rsidR="003264B3" w:rsidRPr="00C91DF3">
        <w:rPr>
          <w:rFonts w:ascii="Times New Roman" w:hAnsi="Times New Roman" w:cs="Times New Roman"/>
          <w:sz w:val="28"/>
          <w:szCs w:val="28"/>
        </w:rPr>
        <w:t xml:space="preserve">обедителями и призерами </w:t>
      </w:r>
      <w:r w:rsidR="00352B8B" w:rsidRPr="00C91DF3">
        <w:rPr>
          <w:rFonts w:ascii="Times New Roman" w:hAnsi="Times New Roman" w:cs="Times New Roman"/>
          <w:sz w:val="28"/>
          <w:szCs w:val="28"/>
        </w:rPr>
        <w:t xml:space="preserve">заключительного </w:t>
      </w:r>
      <w:r w:rsidR="003264B3" w:rsidRPr="00C91DF3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352B8B" w:rsidRPr="00C91DF3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="003264B3" w:rsidRPr="00C91DF3">
        <w:rPr>
          <w:rFonts w:ascii="Times New Roman" w:hAnsi="Times New Roman" w:cs="Times New Roman"/>
          <w:sz w:val="28"/>
          <w:szCs w:val="28"/>
        </w:rPr>
        <w:t xml:space="preserve"> олимпиады школьников</w:t>
      </w:r>
      <w:r w:rsidR="00352B8B" w:rsidRPr="00C91DF3">
        <w:rPr>
          <w:rFonts w:ascii="Times New Roman" w:hAnsi="Times New Roman" w:cs="Times New Roman"/>
          <w:sz w:val="28"/>
          <w:szCs w:val="28"/>
        </w:rPr>
        <w:t xml:space="preserve"> в РТ и республиканской олимпиады школьников «Путь к олимпу»</w:t>
      </w:r>
      <w:r w:rsidR="003264B3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4B39FD" w:rsidRPr="00C91DF3">
        <w:rPr>
          <w:rFonts w:ascii="Times New Roman" w:hAnsi="Times New Roman" w:cs="Times New Roman"/>
          <w:sz w:val="28"/>
          <w:szCs w:val="28"/>
        </w:rPr>
        <w:t>: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Региональный этап республиканской олимпиады по предмету «Экология» - 1 призер;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Заключительный этап республиканской олимпиады школьников по предмету "Русская литература среди учащихся школ с обучением на родном (нерусском) языке - 1 призер;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Заключительный этап республиканской олимпиады школьников по предмету "Татарский язык среди учащихся татарских групп школ с обучением на русском языке" – 2 призера;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Заключительный этап республиканской олимпиады школьников по предмету «Татарский язык среди учащихся школ с обучением на татарском языке» - 2 призера; 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Заключительный этап республиканской олимпиады школьников по предмету "Математика" - 1 призер;  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Заключительный этап республиканской олимпиады школьников "Путь к Олимпу" по предмету "Математика" - 3 призера;  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Заключительный этап республиканской олимпиады школьников "Путь к Олимпу" по предмету "Английский язык" - 1 призер; </w:t>
      </w:r>
    </w:p>
    <w:p w:rsidR="003264B3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lastRenderedPageBreak/>
        <w:t>Заключительный этап республиканской олимпиады школьников   по предмету "Русский язык" – 1 призер.</w:t>
      </w:r>
      <w:r w:rsidR="00D736D7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FB0B85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D736D7" w:rsidRPr="00C91D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880" w:rsidRPr="00C91DF3" w:rsidRDefault="00D736D7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E10948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8E6880" w:rsidRPr="00C91DF3">
        <w:rPr>
          <w:rFonts w:ascii="Times New Roman" w:hAnsi="Times New Roman" w:cs="Times New Roman"/>
          <w:sz w:val="28"/>
          <w:szCs w:val="28"/>
        </w:rPr>
        <w:t xml:space="preserve">Главным показателем качества образования является итоговая аттестация выпускников.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2019/2020 учебном году выпуск из 11-х классов составил 103 человека. Аттестат об образовании получили 103 выпускника. Количество медалистов – 16  человек, что составляет 15,5%, из них награждены медалями «За особые успехи в учении» – 16 человек.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9 класс завершили 360 учащихся из них 30 получили аттестаты с отличием.  Все учащиеся 9 классов получили аттестаты, кроме 1   ученика Большекабанской  школы. 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Предметы выпускники выбирали самостоятельно в соответствии со своими приоритетами. Традиционно наиболее востребованными   предметами в 2020 году стали русский язык, обществознание и математика профильного уровня.     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Доля выпускников, не преодолевших минимальный порог на экзаменах, увеличилась на 2,12%. Если в прошлом году данное значение составило 9,48%, то в этом году 11,6%. Это связано с выбором выпускниками предметов «на всякий случай», ведь аттестаты все получили без экзаменов. 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Прослеживается положительная динамика внутри района в сравнении с показателями ЕГЭ - 2019 года по 5 предметам –  это математика (профильный уровень), география, обществознание, информатика, история.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Серьезным маркером, отражающим уровень преподавания предметов является качество подготовки медалистов указывающий на объективность существующей в школе системы оценивания.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К сожалению, не все наши медалисты смогли подтвердить свои знания на 70 баллов.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МБОУ Среднедевятовская СОШ  -1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МБОУ "Лаишевская СОШ №2 имени Героя Советского Союза Бориса Кирилловича Кузнецова" -3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МБОУ «Рождественская СОШ» -1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МБОУ "Именьковская СОШ»-</w:t>
      </w:r>
      <w:r w:rsidRPr="00C91DF3">
        <w:rPr>
          <w:rFonts w:ascii="Times New Roman" w:hAnsi="Times New Roman" w:cs="Times New Roman"/>
          <w:sz w:val="28"/>
          <w:szCs w:val="28"/>
        </w:rPr>
        <w:tab/>
        <w:t>1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МБОУ «Малоелгинская СОШ»  -1</w:t>
      </w:r>
    </w:p>
    <w:p w:rsidR="00830A7A" w:rsidRPr="00C91DF3" w:rsidRDefault="004B39FD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МБОУ «Столбищенская СОШ им.</w:t>
      </w:r>
      <w:r w:rsidR="00830A7A" w:rsidRPr="00C91DF3">
        <w:rPr>
          <w:rFonts w:ascii="Times New Roman" w:hAnsi="Times New Roman" w:cs="Times New Roman"/>
          <w:sz w:val="28"/>
          <w:szCs w:val="28"/>
        </w:rPr>
        <w:t xml:space="preserve"> Героя</w:t>
      </w:r>
      <w:r w:rsidRPr="00C91DF3">
        <w:rPr>
          <w:rFonts w:ascii="Times New Roman" w:hAnsi="Times New Roman" w:cs="Times New Roman"/>
          <w:sz w:val="28"/>
          <w:szCs w:val="28"/>
        </w:rPr>
        <w:t xml:space="preserve"> Советского Союза А. П. Малышева» </w:t>
      </w:r>
      <w:r w:rsidR="00830A7A" w:rsidRPr="00C91DF3">
        <w:rPr>
          <w:rFonts w:ascii="Times New Roman" w:hAnsi="Times New Roman" w:cs="Times New Roman"/>
          <w:sz w:val="28"/>
          <w:szCs w:val="28"/>
        </w:rPr>
        <w:t>- 2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МБОУ "Гимназия №1 города Лаишево"- 5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МБОУ "Нармонская СОШ"  - 2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Минимальный средний балл медалистов по всем предметам ЕГЭ – 33 балла, предмет   биология, учащийся Гимназии №1, , максимальный – 91 балл, по </w:t>
      </w:r>
      <w:r w:rsidRPr="00C91DF3">
        <w:rPr>
          <w:rFonts w:ascii="Times New Roman" w:hAnsi="Times New Roman" w:cs="Times New Roman"/>
          <w:sz w:val="28"/>
          <w:szCs w:val="28"/>
        </w:rPr>
        <w:lastRenderedPageBreak/>
        <w:t>русскому языку учащийся Столбищенской школы.  60% медалистов  Гимназии №1 набрали менее 70 баллов по предметам математика и русский язык.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Вместе с тем анализ результатов по предмету «Русский язык» показал, что средний балл по району составил 70,54, что на 0</w:t>
      </w:r>
      <w:r w:rsidR="004C4058" w:rsidRPr="00C91DF3">
        <w:rPr>
          <w:rFonts w:ascii="Times New Roman" w:hAnsi="Times New Roman" w:cs="Times New Roman"/>
          <w:sz w:val="28"/>
          <w:szCs w:val="28"/>
        </w:rPr>
        <w:t>,3 балла  ниже прошлогоднего ре</w:t>
      </w:r>
      <w:r w:rsidRPr="00C91DF3">
        <w:rPr>
          <w:rFonts w:ascii="Times New Roman" w:hAnsi="Times New Roman" w:cs="Times New Roman"/>
          <w:sz w:val="28"/>
          <w:szCs w:val="28"/>
        </w:rPr>
        <w:t>зультата  и на 4,37 ниже республиканского знач</w:t>
      </w:r>
      <w:r w:rsidR="007F3459" w:rsidRPr="00C91DF3">
        <w:rPr>
          <w:rFonts w:ascii="Times New Roman" w:hAnsi="Times New Roman" w:cs="Times New Roman"/>
          <w:sz w:val="28"/>
          <w:szCs w:val="28"/>
        </w:rPr>
        <w:t>ения -74,91.  Прослеживается не</w:t>
      </w:r>
      <w:r w:rsidRPr="00C91DF3">
        <w:rPr>
          <w:rFonts w:ascii="Times New Roman" w:hAnsi="Times New Roman" w:cs="Times New Roman"/>
          <w:sz w:val="28"/>
          <w:szCs w:val="28"/>
        </w:rPr>
        <w:t>значительное снижение качества по предмету в районе в ц</w:t>
      </w:r>
      <w:r w:rsidR="004C4058" w:rsidRPr="00C91DF3">
        <w:rPr>
          <w:rFonts w:ascii="Times New Roman" w:hAnsi="Times New Roman" w:cs="Times New Roman"/>
          <w:sz w:val="28"/>
          <w:szCs w:val="28"/>
        </w:rPr>
        <w:t>елом, в то время как рес</w:t>
      </w:r>
      <w:r w:rsidRPr="00C91DF3">
        <w:rPr>
          <w:rFonts w:ascii="Times New Roman" w:hAnsi="Times New Roman" w:cs="Times New Roman"/>
          <w:sz w:val="28"/>
          <w:szCs w:val="28"/>
        </w:rPr>
        <w:t xml:space="preserve">публиканский показатель остается чуть выше уровня прошлого года 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Лидером является Именьковская школа со сред</w:t>
      </w:r>
      <w:r w:rsidR="00FE6247" w:rsidRPr="00C91DF3">
        <w:rPr>
          <w:rFonts w:ascii="Times New Roman" w:hAnsi="Times New Roman" w:cs="Times New Roman"/>
          <w:sz w:val="28"/>
          <w:szCs w:val="28"/>
        </w:rPr>
        <w:t>ним баллом 85, это на 14,46 бал</w:t>
      </w:r>
      <w:r w:rsidRPr="00C91DF3">
        <w:rPr>
          <w:rFonts w:ascii="Times New Roman" w:hAnsi="Times New Roman" w:cs="Times New Roman"/>
          <w:sz w:val="28"/>
          <w:szCs w:val="28"/>
        </w:rPr>
        <w:t>ла выше среднего показателя района (70,54 б).</w:t>
      </w:r>
      <w:r w:rsidR="004C4058" w:rsidRPr="00C91DF3">
        <w:rPr>
          <w:rFonts w:ascii="Times New Roman" w:hAnsi="Times New Roman" w:cs="Times New Roman"/>
          <w:sz w:val="28"/>
          <w:szCs w:val="28"/>
        </w:rPr>
        <w:t>Самый низкий результат у Николь</w:t>
      </w:r>
      <w:r w:rsidRPr="00C91DF3">
        <w:rPr>
          <w:rFonts w:ascii="Times New Roman" w:hAnsi="Times New Roman" w:cs="Times New Roman"/>
          <w:sz w:val="28"/>
          <w:szCs w:val="28"/>
        </w:rPr>
        <w:t xml:space="preserve">ской школы – 56 б., это на 14,54 балла ниже чем средний показатель района (70,54 б). Нужно отметить, в этом году в Никольской СОШ ЕГЭ сдавал один выпускник, который находился на семейном обучении. 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9 школ из 15 снизили свои показатели по сравнению с прошлым годом. Не</w:t>
      </w:r>
      <w:r w:rsidR="004C4058" w:rsidRPr="00C91DF3">
        <w:rPr>
          <w:rFonts w:ascii="Times New Roman" w:hAnsi="Times New Roman" w:cs="Times New Roman"/>
          <w:sz w:val="28"/>
          <w:szCs w:val="28"/>
        </w:rPr>
        <w:t>об</w:t>
      </w:r>
      <w:r w:rsidRPr="00C91DF3">
        <w:rPr>
          <w:rFonts w:ascii="Times New Roman" w:hAnsi="Times New Roman" w:cs="Times New Roman"/>
          <w:sz w:val="28"/>
          <w:szCs w:val="28"/>
        </w:rPr>
        <w:t>ходимо сделать причинно-следственный анализ снижения качества по предмету в школах.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23 выпускника из 10 школ набрали высокие баллы по предмету русский язык: это выпускники Столбищенской СОШ (8), Лаишевской  СОШ №2 (4), Габишевской СОШ (3), Гимназии №1 (</w:t>
      </w:r>
      <w:r w:rsidR="004C4058" w:rsidRPr="00C91DF3">
        <w:rPr>
          <w:rFonts w:ascii="Times New Roman" w:hAnsi="Times New Roman" w:cs="Times New Roman"/>
          <w:sz w:val="28"/>
          <w:szCs w:val="28"/>
        </w:rPr>
        <w:t>2), Именьковской СОШ (1), Рожде</w:t>
      </w:r>
      <w:r w:rsidRPr="00C91DF3">
        <w:rPr>
          <w:rFonts w:ascii="Times New Roman" w:hAnsi="Times New Roman" w:cs="Times New Roman"/>
          <w:sz w:val="28"/>
          <w:szCs w:val="28"/>
        </w:rPr>
        <w:t>ственской СОШ (1), Малоелгинской СОШ (1), Сокуровской  СОШ (1), Среднедевятовской СОШ (1), Песчано- Ковалинской СОШ (1). Анализируя полученные результаты, отмечу, что в течение последних 3-х лет  отсутствуют случаи   неудовлетворительной сдачи экзаменов по русскому языку.   Важным показателем в анализе итогов ЕГЭ является разница среднего балла между школами с высокими и низкими результатами. Данный разрыв  по русскому языку уменьшился на 1, а по математике, к сожалению, увеличился на   0,3 б.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Математика (Профильный уровень) Средний балл по району составил 60,23 (59,95), что на 2,22 балла  выше прошлогоднего </w:t>
      </w:r>
      <w:r w:rsidR="004C4058" w:rsidRPr="00C91DF3">
        <w:rPr>
          <w:rFonts w:ascii="Times New Roman" w:hAnsi="Times New Roman" w:cs="Times New Roman"/>
          <w:sz w:val="28"/>
          <w:szCs w:val="28"/>
        </w:rPr>
        <w:t>результата (58,01) и выше нынеш</w:t>
      </w:r>
      <w:r w:rsidRPr="00C91DF3">
        <w:rPr>
          <w:rFonts w:ascii="Times New Roman" w:hAnsi="Times New Roman" w:cs="Times New Roman"/>
          <w:sz w:val="28"/>
          <w:szCs w:val="28"/>
        </w:rPr>
        <w:t>него республиканского на 0,22 (59,95). Наиболее</w:t>
      </w:r>
      <w:r w:rsidR="004C4058" w:rsidRPr="00C91DF3">
        <w:rPr>
          <w:rFonts w:ascii="Times New Roman" w:hAnsi="Times New Roman" w:cs="Times New Roman"/>
          <w:sz w:val="28"/>
          <w:szCs w:val="28"/>
        </w:rPr>
        <w:t xml:space="preserve"> высокие результаты в Малоелгин</w:t>
      </w:r>
      <w:r w:rsidRPr="00C91DF3">
        <w:rPr>
          <w:rFonts w:ascii="Times New Roman" w:hAnsi="Times New Roman" w:cs="Times New Roman"/>
          <w:sz w:val="28"/>
          <w:szCs w:val="28"/>
        </w:rPr>
        <w:t>ской СОШ 74 б, это на 13,77 баллов выше среднего балла района,  самый низкий в Рождественской СОШ 36 баллов, меньше районного результата  на 24,23 баллов. В общей сложности 7 школ показали результаты</w:t>
      </w:r>
      <w:r w:rsidR="004C4058" w:rsidRPr="00C91DF3">
        <w:rPr>
          <w:rFonts w:ascii="Times New Roman" w:hAnsi="Times New Roman" w:cs="Times New Roman"/>
          <w:sz w:val="28"/>
          <w:szCs w:val="28"/>
        </w:rPr>
        <w:t xml:space="preserve"> ниже по сравнению с прошлым го</w:t>
      </w:r>
      <w:r w:rsidRPr="00C91DF3">
        <w:rPr>
          <w:rFonts w:ascii="Times New Roman" w:hAnsi="Times New Roman" w:cs="Times New Roman"/>
          <w:sz w:val="28"/>
          <w:szCs w:val="28"/>
        </w:rPr>
        <w:t>дом.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1 выпускник из Столбищенской СОШ (Чеблуков Данила, учитель – Иванова Зинаида Павловна) не преодолел порог по мин</w:t>
      </w:r>
      <w:r w:rsidR="004C4058" w:rsidRPr="00C91DF3">
        <w:rPr>
          <w:rFonts w:ascii="Times New Roman" w:hAnsi="Times New Roman" w:cs="Times New Roman"/>
          <w:sz w:val="28"/>
          <w:szCs w:val="28"/>
        </w:rPr>
        <w:t>имальный порог по профильной ма</w:t>
      </w:r>
      <w:r w:rsidRPr="00C91DF3">
        <w:rPr>
          <w:rFonts w:ascii="Times New Roman" w:hAnsi="Times New Roman" w:cs="Times New Roman"/>
          <w:sz w:val="28"/>
          <w:szCs w:val="28"/>
        </w:rPr>
        <w:t>тематике (профильный уровень – 27 баллов). 4 выпускника по математи</w:t>
      </w:r>
      <w:r w:rsidR="004C4058" w:rsidRPr="00C91DF3">
        <w:rPr>
          <w:rFonts w:ascii="Times New Roman" w:hAnsi="Times New Roman" w:cs="Times New Roman"/>
          <w:sz w:val="28"/>
          <w:szCs w:val="28"/>
        </w:rPr>
        <w:t>ке набрали    80 и более баллов</w:t>
      </w:r>
      <w:r w:rsidRPr="00C91DF3">
        <w:rPr>
          <w:rFonts w:ascii="Times New Roman" w:hAnsi="Times New Roman" w:cs="Times New Roman"/>
          <w:sz w:val="28"/>
          <w:szCs w:val="28"/>
        </w:rPr>
        <w:t>. Столбищенская СОШ – 3 выпускника;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Лаишевская СОШ №2 – 1 выпускник.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lastRenderedPageBreak/>
        <w:t xml:space="preserve">В этом году наблюдается снижение доли выпускников, сдающих экзамен по математике профильного уровня (53,4%), в </w:t>
      </w:r>
      <w:r w:rsidR="004C4058" w:rsidRPr="00C91DF3">
        <w:rPr>
          <w:rFonts w:ascii="Times New Roman" w:hAnsi="Times New Roman" w:cs="Times New Roman"/>
          <w:sz w:val="28"/>
          <w:szCs w:val="28"/>
        </w:rPr>
        <w:t>прошлом году доля выбравших про</w:t>
      </w:r>
      <w:r w:rsidRPr="00C91DF3">
        <w:rPr>
          <w:rFonts w:ascii="Times New Roman" w:hAnsi="Times New Roman" w:cs="Times New Roman"/>
          <w:sz w:val="28"/>
          <w:szCs w:val="28"/>
        </w:rPr>
        <w:t xml:space="preserve">филь составила 65,5%.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С 2019 года наблюдается снижение количества участников по д</w:t>
      </w:r>
      <w:r w:rsidR="004C4058" w:rsidRPr="00C91DF3">
        <w:rPr>
          <w:rFonts w:ascii="Times New Roman" w:hAnsi="Times New Roman" w:cs="Times New Roman"/>
          <w:sz w:val="28"/>
          <w:szCs w:val="28"/>
        </w:rPr>
        <w:t>ругим предме</w:t>
      </w:r>
      <w:r w:rsidRPr="00C91DF3">
        <w:rPr>
          <w:rFonts w:ascii="Times New Roman" w:hAnsi="Times New Roman" w:cs="Times New Roman"/>
          <w:sz w:val="28"/>
          <w:szCs w:val="28"/>
        </w:rPr>
        <w:t>там, что говорит о более осмотрительном выборе предметов для поступления в вузы выпускниками.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С каждым годом увеличивается количест</w:t>
      </w:r>
      <w:r w:rsidR="004C4058" w:rsidRPr="00C91DF3">
        <w:rPr>
          <w:rFonts w:ascii="Times New Roman" w:hAnsi="Times New Roman" w:cs="Times New Roman"/>
          <w:sz w:val="28"/>
          <w:szCs w:val="28"/>
        </w:rPr>
        <w:t>во выпускников, выбирающих обще</w:t>
      </w:r>
      <w:r w:rsidRPr="00C91DF3">
        <w:rPr>
          <w:rFonts w:ascii="Times New Roman" w:hAnsi="Times New Roman" w:cs="Times New Roman"/>
          <w:sz w:val="28"/>
          <w:szCs w:val="28"/>
        </w:rPr>
        <w:t xml:space="preserve">ствознание из числа предметов по выбору. </w:t>
      </w:r>
      <w:r w:rsidR="004C4058" w:rsidRPr="00C91D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Обществознание сдавало 41 чел. из 12 школ</w:t>
      </w:r>
      <w:r w:rsidR="004C4058" w:rsidRPr="00C91DF3">
        <w:rPr>
          <w:rFonts w:ascii="Times New Roman" w:hAnsi="Times New Roman" w:cs="Times New Roman"/>
          <w:sz w:val="28"/>
          <w:szCs w:val="28"/>
        </w:rPr>
        <w:t>. Средний балл  по району соста</w:t>
      </w:r>
      <w:r w:rsidRPr="00C91DF3">
        <w:rPr>
          <w:rFonts w:ascii="Times New Roman" w:hAnsi="Times New Roman" w:cs="Times New Roman"/>
          <w:sz w:val="28"/>
          <w:szCs w:val="28"/>
        </w:rPr>
        <w:t>вил 60,66, что на 3,74 балла выше чем в 2019 году</w:t>
      </w:r>
      <w:r w:rsidR="004C4058" w:rsidRPr="00C91DF3">
        <w:rPr>
          <w:rFonts w:ascii="Times New Roman" w:hAnsi="Times New Roman" w:cs="Times New Roman"/>
          <w:sz w:val="28"/>
          <w:szCs w:val="28"/>
        </w:rPr>
        <w:t>, по РТ-63,72 , это выше прошло</w:t>
      </w:r>
      <w:r w:rsidRPr="00C91DF3">
        <w:rPr>
          <w:rFonts w:ascii="Times New Roman" w:hAnsi="Times New Roman" w:cs="Times New Roman"/>
          <w:sz w:val="28"/>
          <w:szCs w:val="28"/>
        </w:rPr>
        <w:t>годнего результата на 2,48 балла (61,24). Высок</w:t>
      </w:r>
      <w:r w:rsidR="004C4058" w:rsidRPr="00C91DF3">
        <w:rPr>
          <w:rFonts w:ascii="Times New Roman" w:hAnsi="Times New Roman" w:cs="Times New Roman"/>
          <w:sz w:val="28"/>
          <w:szCs w:val="28"/>
        </w:rPr>
        <w:t>ий результат у учащихся Габишев</w:t>
      </w:r>
      <w:r w:rsidRPr="00C91DF3">
        <w:rPr>
          <w:rFonts w:ascii="Times New Roman" w:hAnsi="Times New Roman" w:cs="Times New Roman"/>
          <w:sz w:val="28"/>
          <w:szCs w:val="28"/>
        </w:rPr>
        <w:t>ской и Столбищенской школ по 67 б, это выше среднего б</w:t>
      </w:r>
      <w:r w:rsidR="004C4058" w:rsidRPr="00C91DF3">
        <w:rPr>
          <w:rFonts w:ascii="Times New Roman" w:hAnsi="Times New Roman" w:cs="Times New Roman"/>
          <w:sz w:val="28"/>
          <w:szCs w:val="28"/>
        </w:rPr>
        <w:t>аллы района на 6,34 бал</w:t>
      </w:r>
      <w:r w:rsidRPr="00C91DF3">
        <w:rPr>
          <w:rFonts w:ascii="Times New Roman" w:hAnsi="Times New Roman" w:cs="Times New Roman"/>
          <w:sz w:val="28"/>
          <w:szCs w:val="28"/>
        </w:rPr>
        <w:t xml:space="preserve">лов, самый низкий балл у Никольской школы – 35 б, а это ниже районного балла на 25,66 баллов. Разница среднего балла между </w:t>
      </w:r>
      <w:r w:rsidR="004C4058" w:rsidRPr="00C91DF3">
        <w:rPr>
          <w:rFonts w:ascii="Times New Roman" w:hAnsi="Times New Roman" w:cs="Times New Roman"/>
          <w:sz w:val="28"/>
          <w:szCs w:val="28"/>
        </w:rPr>
        <w:t>школами с высокими и низкими ре</w:t>
      </w:r>
      <w:r w:rsidRPr="00C91DF3">
        <w:rPr>
          <w:rFonts w:ascii="Times New Roman" w:hAnsi="Times New Roman" w:cs="Times New Roman"/>
          <w:sz w:val="28"/>
          <w:szCs w:val="28"/>
        </w:rPr>
        <w:t>зультатами составила 32 б.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Не преодолели порог по предмету 5 человек из следующих школ: </w:t>
      </w:r>
      <w:r w:rsidR="007F3459" w:rsidRPr="00C91D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Габишевская СОШ– 1 выпускник (учитель –Кочкина  Ирина Витальевна);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Столбищенская СОШ – 1 выпускник (учитель – Гоголева Анастасия Николаев-на);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Рождественская СОШ – 1 выпускник (учите</w:t>
      </w:r>
      <w:r w:rsidR="004C4058" w:rsidRPr="00C91DF3">
        <w:rPr>
          <w:rFonts w:ascii="Times New Roman" w:hAnsi="Times New Roman" w:cs="Times New Roman"/>
          <w:sz w:val="28"/>
          <w:szCs w:val="28"/>
        </w:rPr>
        <w:t>ль – Рахматуллина Иль-соя Рахим</w:t>
      </w:r>
      <w:r w:rsidRPr="00C91DF3">
        <w:rPr>
          <w:rFonts w:ascii="Times New Roman" w:hAnsi="Times New Roman" w:cs="Times New Roman"/>
          <w:sz w:val="28"/>
          <w:szCs w:val="28"/>
        </w:rPr>
        <w:t>зяновна);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Никольская СОШ – 1 выпускник-семейник </w:t>
      </w:r>
      <w:r w:rsidR="004C4058" w:rsidRPr="00C91DF3">
        <w:rPr>
          <w:rFonts w:ascii="Times New Roman" w:hAnsi="Times New Roman" w:cs="Times New Roman"/>
          <w:sz w:val="28"/>
          <w:szCs w:val="28"/>
        </w:rPr>
        <w:t>(учитель – Косова Свет-лана Ива</w:t>
      </w:r>
      <w:r w:rsidRPr="00C91DF3">
        <w:rPr>
          <w:rFonts w:ascii="Times New Roman" w:hAnsi="Times New Roman" w:cs="Times New Roman"/>
          <w:sz w:val="28"/>
          <w:szCs w:val="28"/>
        </w:rPr>
        <w:t>новна);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П.Ковалинская СОШ – 1 выпускник (учит</w:t>
      </w:r>
      <w:r w:rsidR="004C4058" w:rsidRPr="00C91DF3">
        <w:rPr>
          <w:rFonts w:ascii="Times New Roman" w:hAnsi="Times New Roman" w:cs="Times New Roman"/>
          <w:sz w:val="28"/>
          <w:szCs w:val="28"/>
        </w:rPr>
        <w:t>ель – Шайхутдинов Зуфар Каримул</w:t>
      </w:r>
      <w:r w:rsidRPr="00C91DF3">
        <w:rPr>
          <w:rFonts w:ascii="Times New Roman" w:hAnsi="Times New Roman" w:cs="Times New Roman"/>
          <w:sz w:val="28"/>
          <w:szCs w:val="28"/>
        </w:rPr>
        <w:t>лович).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Значительно снизился балл по пр</w:t>
      </w:r>
      <w:r w:rsidR="004C4058" w:rsidRPr="00C91DF3">
        <w:rPr>
          <w:rFonts w:ascii="Times New Roman" w:hAnsi="Times New Roman" w:cs="Times New Roman"/>
          <w:sz w:val="28"/>
          <w:szCs w:val="28"/>
        </w:rPr>
        <w:t>едмету у Среднедевятовской и Со</w:t>
      </w:r>
      <w:r w:rsidRPr="00C91DF3">
        <w:rPr>
          <w:rFonts w:ascii="Times New Roman" w:hAnsi="Times New Roman" w:cs="Times New Roman"/>
          <w:sz w:val="28"/>
          <w:szCs w:val="28"/>
        </w:rPr>
        <w:t>куровской  школ. Остальные школы повысили свои показатели.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3  выпускника,  набрали    </w:t>
      </w:r>
      <w:r w:rsidR="007F3459" w:rsidRPr="00C91DF3">
        <w:rPr>
          <w:rFonts w:ascii="Times New Roman" w:hAnsi="Times New Roman" w:cs="Times New Roman"/>
          <w:sz w:val="28"/>
          <w:szCs w:val="28"/>
        </w:rPr>
        <w:t>80  и более  баллов</w:t>
      </w:r>
      <w:r w:rsidRPr="00C91DF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Бадюк Юлиана Александровна  – 81 Столбищенская СОШ,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Каримов Фидаиль –– 85 Габишевская СОШ,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Тарасова Мария   – 83 П.Ковалинская СОШ.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Физику выбрали учащиеся из 9 школ, всего сдавало 20 человек. Средний балл по физике составил по району -53, по РТ- 60,30. Это на 2,31 ниже чем в прошлом году. Лучший результат у Среднедевятовской СОШ (78 б), выше среднего балла район на 25 баллов, самый низкий у учащихся Никольской СОШ (39 б.), это ниже районного балла на 17. Разница среднего балла между школами</w:t>
      </w:r>
      <w:r w:rsidR="00DF143A" w:rsidRPr="00C91DF3">
        <w:rPr>
          <w:rFonts w:ascii="Times New Roman" w:hAnsi="Times New Roman" w:cs="Times New Roman"/>
          <w:sz w:val="28"/>
          <w:szCs w:val="28"/>
        </w:rPr>
        <w:t xml:space="preserve"> с высокими и низ</w:t>
      </w:r>
      <w:r w:rsidR="004C4058" w:rsidRPr="00C91DF3">
        <w:rPr>
          <w:rFonts w:ascii="Times New Roman" w:hAnsi="Times New Roman" w:cs="Times New Roman"/>
          <w:sz w:val="28"/>
          <w:szCs w:val="28"/>
        </w:rPr>
        <w:t>кими результа</w:t>
      </w:r>
      <w:r w:rsidRPr="00C91DF3">
        <w:rPr>
          <w:rFonts w:ascii="Times New Roman" w:hAnsi="Times New Roman" w:cs="Times New Roman"/>
          <w:sz w:val="28"/>
          <w:szCs w:val="28"/>
        </w:rPr>
        <w:t>тами составила 39 б.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7 школ снизили баллы по предмету по сравнению с прошлым годом.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lastRenderedPageBreak/>
        <w:t>Биологию сдавало 17 чел. из 9 школ. Средний балл по району составил – 52,71 б., что на 5,79 балла  ниже прошлогоднего резул</w:t>
      </w:r>
      <w:r w:rsidR="004C4058" w:rsidRPr="00C91DF3">
        <w:rPr>
          <w:rFonts w:ascii="Times New Roman" w:hAnsi="Times New Roman" w:cs="Times New Roman"/>
          <w:sz w:val="28"/>
          <w:szCs w:val="28"/>
        </w:rPr>
        <w:t>ьтата, по РТ-56,66 б. Лучший ре</w:t>
      </w:r>
      <w:r w:rsidRPr="00C91DF3">
        <w:rPr>
          <w:rFonts w:ascii="Times New Roman" w:hAnsi="Times New Roman" w:cs="Times New Roman"/>
          <w:sz w:val="28"/>
          <w:szCs w:val="28"/>
        </w:rPr>
        <w:t>зультат у учащихся Именьковской СОШ – 63 б, это выше среднего балла района на 10,29 б., самый низкий у Габишевской СОШ – 4</w:t>
      </w:r>
      <w:r w:rsidR="004C4058" w:rsidRPr="00C91DF3">
        <w:rPr>
          <w:rFonts w:ascii="Times New Roman" w:hAnsi="Times New Roman" w:cs="Times New Roman"/>
          <w:sz w:val="28"/>
          <w:szCs w:val="28"/>
        </w:rPr>
        <w:t>6 баллов, что ниже среднего рай</w:t>
      </w:r>
      <w:r w:rsidRPr="00C91DF3">
        <w:rPr>
          <w:rFonts w:ascii="Times New Roman" w:hAnsi="Times New Roman" w:cs="Times New Roman"/>
          <w:sz w:val="28"/>
          <w:szCs w:val="28"/>
        </w:rPr>
        <w:t>онного балла на 6,71. Разница среднего балла</w:t>
      </w:r>
      <w:r w:rsidR="004C4058" w:rsidRPr="00C91DF3">
        <w:rPr>
          <w:rFonts w:ascii="Times New Roman" w:hAnsi="Times New Roman" w:cs="Times New Roman"/>
          <w:sz w:val="28"/>
          <w:szCs w:val="28"/>
        </w:rPr>
        <w:t xml:space="preserve"> между школами с высокими и низ</w:t>
      </w:r>
      <w:r w:rsidRPr="00C91DF3">
        <w:rPr>
          <w:rFonts w:ascii="Times New Roman" w:hAnsi="Times New Roman" w:cs="Times New Roman"/>
          <w:sz w:val="28"/>
          <w:szCs w:val="28"/>
        </w:rPr>
        <w:t xml:space="preserve">кими результатами составила 17 б. По сравнению с прошлым годом стали выше  показатели у Именьковской, Столбищенской СОШ и СОШ № 2. Намного ниже у М.Елгинской, Габишевской СОШ и Гимназии №1.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Английский язык. Средний балл по району составил 73,86, что на 6,25 балла  ниже прошлогоднего результата.     Участвовал</w:t>
      </w:r>
      <w:r w:rsidR="004C4058" w:rsidRPr="00C91DF3">
        <w:rPr>
          <w:rFonts w:ascii="Times New Roman" w:hAnsi="Times New Roman" w:cs="Times New Roman"/>
          <w:sz w:val="28"/>
          <w:szCs w:val="28"/>
        </w:rPr>
        <w:t>о 4 школы Лучший результат у Га</w:t>
      </w:r>
      <w:r w:rsidRPr="00C91DF3">
        <w:rPr>
          <w:rFonts w:ascii="Times New Roman" w:hAnsi="Times New Roman" w:cs="Times New Roman"/>
          <w:sz w:val="28"/>
          <w:szCs w:val="28"/>
        </w:rPr>
        <w:t xml:space="preserve">бишевской СОШ   82 б., это выше среднего балла района на 8,14 б., самые низкие результаты у  Столбищенской СОШ 70,3 б., это ниже среднего на 3,56. Разница среднего балла между школами с высокими и низкими результатами составила 11,7 б. 3  выпускника  смогли набрать   80  и более  баллов: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Каримова Регина  – 86 Гимназия №1,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Ситдикова Иннара –– 80 Нармонская СОШ,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Бушуева Ангелина Александровна – 82 Габишевская СОШ.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Литературу сдавало 4 человека,</w:t>
      </w:r>
      <w:r w:rsidR="004C4058" w:rsidRPr="00C91DF3">
        <w:rPr>
          <w:rFonts w:ascii="Times New Roman" w:hAnsi="Times New Roman" w:cs="Times New Roman"/>
          <w:sz w:val="28"/>
          <w:szCs w:val="28"/>
        </w:rPr>
        <w:t xml:space="preserve"> 3 школы. Большекабанская, Сокуровская шко</w:t>
      </w:r>
      <w:r w:rsidRPr="00C91DF3">
        <w:rPr>
          <w:rFonts w:ascii="Times New Roman" w:hAnsi="Times New Roman" w:cs="Times New Roman"/>
          <w:sz w:val="28"/>
          <w:szCs w:val="28"/>
        </w:rPr>
        <w:t>лы и Гимназия №1. Средний балл по району составил 64,75,  он ниже на 9,92 чем в 20189г. и ниже республиканского на 5,87.  По РТ</w:t>
      </w:r>
      <w:r w:rsidR="004C4058" w:rsidRPr="00C91DF3">
        <w:rPr>
          <w:rFonts w:ascii="Times New Roman" w:hAnsi="Times New Roman" w:cs="Times New Roman"/>
          <w:sz w:val="28"/>
          <w:szCs w:val="28"/>
        </w:rPr>
        <w:t>-70,62. Лучший результат у Боль</w:t>
      </w:r>
      <w:r w:rsidRPr="00C91DF3">
        <w:rPr>
          <w:rFonts w:ascii="Times New Roman" w:hAnsi="Times New Roman" w:cs="Times New Roman"/>
          <w:sz w:val="28"/>
          <w:szCs w:val="28"/>
        </w:rPr>
        <w:t>шекабанской СОШ   66 б., это выше среднего балла района на 1,25 б., самые низкие результаты у  Гимназии №1 63 б., это ниже среднего на 1,75. Разница среднего балла между школами с высокими и низкими результатами составила 3 б.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География. Сдавал 1 выпускник</w:t>
      </w:r>
      <w:r w:rsidR="004C4058" w:rsidRPr="00C91DF3">
        <w:rPr>
          <w:rFonts w:ascii="Times New Roman" w:hAnsi="Times New Roman" w:cs="Times New Roman"/>
          <w:sz w:val="28"/>
          <w:szCs w:val="28"/>
        </w:rPr>
        <w:t xml:space="preserve"> из Среднедевятовской СОШ, кото</w:t>
      </w:r>
      <w:r w:rsidRPr="00C91DF3">
        <w:rPr>
          <w:rFonts w:ascii="Times New Roman" w:hAnsi="Times New Roman" w:cs="Times New Roman"/>
          <w:sz w:val="28"/>
          <w:szCs w:val="28"/>
        </w:rPr>
        <w:t>рый набрал 64 балла.  Средний балл по району составил 64 б</w:t>
      </w:r>
      <w:r w:rsidR="004C4058" w:rsidRPr="00C91DF3">
        <w:rPr>
          <w:rFonts w:ascii="Times New Roman" w:hAnsi="Times New Roman" w:cs="Times New Roman"/>
          <w:sz w:val="28"/>
          <w:szCs w:val="28"/>
        </w:rPr>
        <w:t>аллов. По РТ-65,85 балл. Показа</w:t>
      </w:r>
      <w:r w:rsidRPr="00C91DF3">
        <w:rPr>
          <w:rFonts w:ascii="Times New Roman" w:hAnsi="Times New Roman" w:cs="Times New Roman"/>
          <w:sz w:val="28"/>
          <w:szCs w:val="28"/>
        </w:rPr>
        <w:t xml:space="preserve">тель выше на 7,33 чем в 2019 г. и  ниже на 1,85 республиканского.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Химия. Участвовало 8 школ, 16  учащихся. Средний балл по району составил 47,63, что ниже на 12,48 балла прошлогоднего показателя района (60,11) и ниже республиканского на 12,73 (60,36). Лучший результат у Столбищенской СОШ -  74,67, это выше среднего района на 27,04 б., с</w:t>
      </w:r>
      <w:r w:rsidR="004C4058" w:rsidRPr="00C91DF3">
        <w:rPr>
          <w:rFonts w:ascii="Times New Roman" w:hAnsi="Times New Roman" w:cs="Times New Roman"/>
          <w:sz w:val="28"/>
          <w:szCs w:val="28"/>
        </w:rPr>
        <w:t>амые низкий средний балл у Соку</w:t>
      </w:r>
      <w:r w:rsidRPr="00C91DF3">
        <w:rPr>
          <w:rFonts w:ascii="Times New Roman" w:hAnsi="Times New Roman" w:cs="Times New Roman"/>
          <w:sz w:val="28"/>
          <w:szCs w:val="28"/>
        </w:rPr>
        <w:t>ровской СОШ 30 баллов, это  ниже среднего на 17,63б. Разница среднего балла между школами с высокими и низкими результатами составила 44,67 б.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Количество учащихся, не преодолевших порог по минимальному количеству баллов, подтверждающих освоение образовательной программы среднего общего образования по химии - 6 человек (порог– 36 баллов):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Гимназия №1 – 2 выпускника (уч</w:t>
      </w:r>
      <w:r w:rsidR="004C4058" w:rsidRPr="00C91DF3">
        <w:rPr>
          <w:rFonts w:ascii="Times New Roman" w:hAnsi="Times New Roman" w:cs="Times New Roman"/>
          <w:sz w:val="28"/>
          <w:szCs w:val="28"/>
        </w:rPr>
        <w:t>итель – Аникина Екатерина Влади</w:t>
      </w:r>
      <w:r w:rsidRPr="00C91DF3">
        <w:rPr>
          <w:rFonts w:ascii="Times New Roman" w:hAnsi="Times New Roman" w:cs="Times New Roman"/>
          <w:sz w:val="28"/>
          <w:szCs w:val="28"/>
        </w:rPr>
        <w:t>мировна);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ЛСОШ № 2 – 2 выпускника (учи</w:t>
      </w:r>
      <w:r w:rsidR="004C4058" w:rsidRPr="00C91DF3">
        <w:rPr>
          <w:rFonts w:ascii="Times New Roman" w:hAnsi="Times New Roman" w:cs="Times New Roman"/>
          <w:sz w:val="28"/>
          <w:szCs w:val="28"/>
        </w:rPr>
        <w:t>тель – Пермякова Светлана Юрьев</w:t>
      </w:r>
      <w:r w:rsidRPr="00C91DF3">
        <w:rPr>
          <w:rFonts w:ascii="Times New Roman" w:hAnsi="Times New Roman" w:cs="Times New Roman"/>
          <w:sz w:val="28"/>
          <w:szCs w:val="28"/>
        </w:rPr>
        <w:t>на);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lastRenderedPageBreak/>
        <w:t>Рождественская СОШ – 1 выпускник (учитель – Марьина Наталья Николаевна);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Сокуровская СОШ – 1 выпускник (учитель </w:t>
      </w:r>
      <w:r w:rsidR="004C4058" w:rsidRPr="00C91DF3">
        <w:rPr>
          <w:rFonts w:ascii="Times New Roman" w:hAnsi="Times New Roman" w:cs="Times New Roman"/>
          <w:sz w:val="28"/>
          <w:szCs w:val="28"/>
        </w:rPr>
        <w:t>– Прокопенко Анастасия Валерьев</w:t>
      </w:r>
      <w:r w:rsidRPr="00C91DF3">
        <w:rPr>
          <w:rFonts w:ascii="Times New Roman" w:hAnsi="Times New Roman" w:cs="Times New Roman"/>
          <w:sz w:val="28"/>
          <w:szCs w:val="28"/>
        </w:rPr>
        <w:t>на);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1  выпускник  набрал    85 б.  Шамсутдинов Булат,  Столбищенская СОШ.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Историю сдавали 10 человек из 5 школ. Средний балл по району 60,2, он выше на 4,05 по сравнению с 20198 г. (56,75 б.), но ниже на 4,41 балл, чем по РТ – 64,61. Повысились показатели у Столбищенской СОШ. Стали ниже у Сокуровской и Песчано-Кова</w:t>
      </w:r>
      <w:r w:rsidR="004C4058" w:rsidRPr="00C91DF3">
        <w:rPr>
          <w:rFonts w:ascii="Times New Roman" w:hAnsi="Times New Roman" w:cs="Times New Roman"/>
          <w:sz w:val="28"/>
          <w:szCs w:val="28"/>
        </w:rPr>
        <w:t>линской СОШ. Луч</w:t>
      </w:r>
      <w:r w:rsidRPr="00C91DF3">
        <w:rPr>
          <w:rFonts w:ascii="Times New Roman" w:hAnsi="Times New Roman" w:cs="Times New Roman"/>
          <w:sz w:val="28"/>
          <w:szCs w:val="28"/>
        </w:rPr>
        <w:t>ший результат у Атабаевской СОШ – 63 балла, это вы среднего на 2,8 б, самый низкий балл у Нармонской СОШ – 49 б., это ниже среднего районного балла на 11,2. Разница среднего балла между школами с высо-кими и низкими результатами составила 14 б.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Информатику выбрали 8 человек 5 школ. Средний балл по району- 70,63, он выше  на 16,85 по сравнению с 2019 г. (53,78 б.) и</w:t>
      </w:r>
      <w:r w:rsidR="004C4058" w:rsidRPr="00C91DF3">
        <w:rPr>
          <w:rFonts w:ascii="Times New Roman" w:hAnsi="Times New Roman" w:cs="Times New Roman"/>
          <w:sz w:val="28"/>
          <w:szCs w:val="28"/>
        </w:rPr>
        <w:t xml:space="preserve"> на 3,62 по РТ -67,01. Самый вы</w:t>
      </w:r>
      <w:r w:rsidRPr="00C91DF3">
        <w:rPr>
          <w:rFonts w:ascii="Times New Roman" w:hAnsi="Times New Roman" w:cs="Times New Roman"/>
          <w:sz w:val="28"/>
          <w:szCs w:val="28"/>
        </w:rPr>
        <w:t>сокий балл у СОШ № 2 – 88 баллов, это выше среднего на 17,37 б., самый низкий бал у Сокуровской СОШ – 46 баллов, это ниже среднего на 24,63 балла. Разница среднего балла между школами с высокими и низкими результатами составила 42 б.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Имеется  1 выпускник,  набравший</w:t>
      </w:r>
      <w:r w:rsidR="004C4058" w:rsidRPr="00C91DF3">
        <w:rPr>
          <w:rFonts w:ascii="Times New Roman" w:hAnsi="Times New Roman" w:cs="Times New Roman"/>
          <w:sz w:val="28"/>
          <w:szCs w:val="28"/>
        </w:rPr>
        <w:t xml:space="preserve">  более 80 баллов: Бронников Ро</w:t>
      </w:r>
      <w:r w:rsidRPr="00C91DF3">
        <w:rPr>
          <w:rFonts w:ascii="Times New Roman" w:hAnsi="Times New Roman" w:cs="Times New Roman"/>
          <w:sz w:val="28"/>
          <w:szCs w:val="28"/>
        </w:rPr>
        <w:t xml:space="preserve">дион – 88 б. (СОШ № 2).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Порог по истории в этом году преодолели все участники. Однако нас беспокоит увеличение доли не набравших минимальный балл по обществознанию и химии. 12  выпускников не смогли преодолеть минимальный  порог по предмету. Э</w:t>
      </w:r>
      <w:r w:rsidR="004C4058" w:rsidRPr="00C91DF3">
        <w:rPr>
          <w:rFonts w:ascii="Times New Roman" w:hAnsi="Times New Roman" w:cs="Times New Roman"/>
          <w:sz w:val="28"/>
          <w:szCs w:val="28"/>
        </w:rPr>
        <w:t>то на 1 больше чем в прошлом го</w:t>
      </w:r>
      <w:r w:rsidRPr="00C91DF3">
        <w:rPr>
          <w:rFonts w:ascii="Times New Roman" w:hAnsi="Times New Roman" w:cs="Times New Roman"/>
          <w:sz w:val="28"/>
          <w:szCs w:val="28"/>
        </w:rPr>
        <w:t>ду</w:t>
      </w:r>
      <w:r w:rsidR="007F3459" w:rsidRPr="00C91DF3">
        <w:rPr>
          <w:rFonts w:ascii="Times New Roman" w:hAnsi="Times New Roman" w:cs="Times New Roman"/>
          <w:sz w:val="28"/>
          <w:szCs w:val="28"/>
        </w:rPr>
        <w:t>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Прослеживается положительная динамика вну</w:t>
      </w:r>
      <w:r w:rsidR="004C4058" w:rsidRPr="00C91DF3">
        <w:rPr>
          <w:rFonts w:ascii="Times New Roman" w:hAnsi="Times New Roman" w:cs="Times New Roman"/>
          <w:sz w:val="28"/>
          <w:szCs w:val="28"/>
        </w:rPr>
        <w:t>три района в сравнении с показа</w:t>
      </w:r>
      <w:r w:rsidRPr="00C91DF3">
        <w:rPr>
          <w:rFonts w:ascii="Times New Roman" w:hAnsi="Times New Roman" w:cs="Times New Roman"/>
          <w:sz w:val="28"/>
          <w:szCs w:val="28"/>
        </w:rPr>
        <w:t xml:space="preserve">телями ЕГЭ - 2019 года по 5 предметам –  это математика (профильный уровень), география, обществознание, информатика, история.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Количество высокобал</w:t>
      </w:r>
      <w:r w:rsidR="004C4058" w:rsidRPr="00C91DF3">
        <w:rPr>
          <w:rFonts w:ascii="Times New Roman" w:hAnsi="Times New Roman" w:cs="Times New Roman"/>
          <w:sz w:val="28"/>
          <w:szCs w:val="28"/>
        </w:rPr>
        <w:t>ьников 27 чел</w:t>
      </w:r>
      <w:r w:rsidRPr="00C91DF3">
        <w:rPr>
          <w:rFonts w:ascii="Times New Roman" w:hAnsi="Times New Roman" w:cs="Times New Roman"/>
          <w:sz w:val="28"/>
          <w:szCs w:val="28"/>
        </w:rPr>
        <w:t>, что с</w:t>
      </w:r>
      <w:r w:rsidR="004C4058" w:rsidRPr="00C91DF3">
        <w:rPr>
          <w:rFonts w:ascii="Times New Roman" w:hAnsi="Times New Roman" w:cs="Times New Roman"/>
          <w:sz w:val="28"/>
          <w:szCs w:val="28"/>
        </w:rPr>
        <w:t xml:space="preserve">оставило 27,3% от общего количества выпускников.   </w:t>
      </w:r>
    </w:p>
    <w:p w:rsidR="004C4058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7F3459"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4C4058" w:rsidRPr="00C91DF3">
        <w:rPr>
          <w:rFonts w:ascii="Times New Roman" w:hAnsi="Times New Roman" w:cs="Times New Roman"/>
          <w:sz w:val="28"/>
          <w:szCs w:val="28"/>
        </w:rPr>
        <w:t>Всесторонний анализ результатов ЕГЭ позволяет, в том числе, объективно оценить уровень   подготовки выпускников 11 классов, качество образования, эффективность образовательного процесса в районе. По итогам результатов ГИА-11 необходимо пересмотреть систему подготовки выпускников к ЕГЭ.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Безусловно, причины слабой подготовки выпускников надо искать годами ранее, с начала основной школы.</w:t>
      </w:r>
    </w:p>
    <w:p w:rsidR="00830A7A" w:rsidRPr="00C91DF3" w:rsidRDefault="007F3459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</w:t>
      </w:r>
      <w:r w:rsidR="00830A7A" w:rsidRPr="00C91DF3">
        <w:rPr>
          <w:rFonts w:ascii="Times New Roman" w:hAnsi="Times New Roman" w:cs="Times New Roman"/>
          <w:sz w:val="28"/>
          <w:szCs w:val="28"/>
        </w:rPr>
        <w:t>И здесь сигнальным индикатором к дейс</w:t>
      </w:r>
      <w:r w:rsidR="004C4058" w:rsidRPr="00C91DF3">
        <w:rPr>
          <w:rFonts w:ascii="Times New Roman" w:hAnsi="Times New Roman" w:cs="Times New Roman"/>
          <w:sz w:val="28"/>
          <w:szCs w:val="28"/>
        </w:rPr>
        <w:t>твию должны стать вошедшие в си</w:t>
      </w:r>
      <w:r w:rsidR="00830A7A" w:rsidRPr="00C91DF3">
        <w:rPr>
          <w:rFonts w:ascii="Times New Roman" w:hAnsi="Times New Roman" w:cs="Times New Roman"/>
          <w:sz w:val="28"/>
          <w:szCs w:val="28"/>
        </w:rPr>
        <w:t>стему контроля качества обучения такие виды независимых оценочных процедур –  как Всероссийские проверочные работы.</w:t>
      </w:r>
    </w:p>
    <w:p w:rsidR="00E35371" w:rsidRPr="00C91DF3" w:rsidRDefault="00E35371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lastRenderedPageBreak/>
        <w:t xml:space="preserve">Если обратиться к их результатам, то можно наблюдать, что  они намного выше республиканских. К сведению, по итогам этого учебного года, в 11 классах  качество знаний составило - 80 %, успеваемость – 100% , в 9 классах- качество- 51,3% %, успеваемость – 99,7%, в 4 классах качество знаний составило -65 %, успеваемость – 99,3%. </w:t>
      </w:r>
    </w:p>
    <w:p w:rsidR="00E35371" w:rsidRPr="00C91DF3" w:rsidRDefault="00E35371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Следует отметить, что результаты ЕГЭ ниже показателей качества знаний   по   предметам и результатов ВПР .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Нам важно выявить те пробелы, которые могли образоваться у детей за время дистанционного обучения, и внести коррективы в образоват</w:t>
      </w:r>
      <w:r w:rsidR="007F3459" w:rsidRPr="00C91DF3">
        <w:rPr>
          <w:rFonts w:ascii="Times New Roman" w:hAnsi="Times New Roman" w:cs="Times New Roman"/>
          <w:sz w:val="28"/>
          <w:szCs w:val="28"/>
        </w:rPr>
        <w:t>ельные программы. С</w:t>
      </w:r>
      <w:r w:rsidRPr="00C91DF3">
        <w:rPr>
          <w:rFonts w:ascii="Times New Roman" w:hAnsi="Times New Roman" w:cs="Times New Roman"/>
          <w:sz w:val="28"/>
          <w:szCs w:val="28"/>
        </w:rPr>
        <w:t xml:space="preserve">оставной частью внешней оценки образовательных достижений школьников является государственная итоговая </w:t>
      </w:r>
      <w:r w:rsidR="004C4058" w:rsidRPr="00C91DF3">
        <w:rPr>
          <w:rFonts w:ascii="Times New Roman" w:hAnsi="Times New Roman" w:cs="Times New Roman"/>
          <w:sz w:val="28"/>
          <w:szCs w:val="28"/>
        </w:rPr>
        <w:t>аттестация   выпускников. От си</w:t>
      </w:r>
      <w:r w:rsidRPr="00C91DF3">
        <w:rPr>
          <w:rFonts w:ascii="Times New Roman" w:hAnsi="Times New Roman" w:cs="Times New Roman"/>
          <w:sz w:val="28"/>
          <w:szCs w:val="28"/>
        </w:rPr>
        <w:t>стемной работы в части ее организации и проведения, а также подготовки к ней выпускников, во многом зависит уровень к</w:t>
      </w:r>
      <w:r w:rsidR="004C4058" w:rsidRPr="00C91DF3">
        <w:rPr>
          <w:rFonts w:ascii="Times New Roman" w:hAnsi="Times New Roman" w:cs="Times New Roman"/>
          <w:sz w:val="28"/>
          <w:szCs w:val="28"/>
        </w:rPr>
        <w:t xml:space="preserve">ачества образования   в целом. </w:t>
      </w:r>
    </w:p>
    <w:p w:rsidR="00830A7A" w:rsidRPr="00C91DF3" w:rsidRDefault="00830A7A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Среди выпускников школ были такие кто выбрал  обучение в форме семейного образования и самообразования. На промежуточную аттестацию они прикрепились к Гимназии №1г. Лаишево и Никольской школе. Н</w:t>
      </w:r>
      <w:r w:rsidR="004C4058" w:rsidRPr="00C91DF3">
        <w:rPr>
          <w:rFonts w:ascii="Times New Roman" w:hAnsi="Times New Roman" w:cs="Times New Roman"/>
          <w:sz w:val="28"/>
          <w:szCs w:val="28"/>
        </w:rPr>
        <w:t>а начало 2020   года   на обуче</w:t>
      </w:r>
      <w:r w:rsidRPr="00C91DF3">
        <w:rPr>
          <w:rFonts w:ascii="Times New Roman" w:hAnsi="Times New Roman" w:cs="Times New Roman"/>
          <w:sz w:val="28"/>
          <w:szCs w:val="28"/>
        </w:rPr>
        <w:t xml:space="preserve">нии в форме семейного образования находились </w:t>
      </w:r>
      <w:r w:rsidR="004C4058" w:rsidRPr="00C91DF3">
        <w:rPr>
          <w:rFonts w:ascii="Times New Roman" w:hAnsi="Times New Roman" w:cs="Times New Roman"/>
          <w:sz w:val="28"/>
          <w:szCs w:val="28"/>
        </w:rPr>
        <w:t>27 несовершеннолетних. На 1 сен</w:t>
      </w:r>
      <w:r w:rsidRPr="00C91DF3">
        <w:rPr>
          <w:rFonts w:ascii="Times New Roman" w:hAnsi="Times New Roman" w:cs="Times New Roman"/>
          <w:sz w:val="28"/>
          <w:szCs w:val="28"/>
        </w:rPr>
        <w:t>тября этого учебного года 33 человека.</w:t>
      </w:r>
    </w:p>
    <w:p w:rsidR="00E35371" w:rsidRPr="00C91DF3" w:rsidRDefault="007F3459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 </w:t>
      </w:r>
      <w:r w:rsidR="00E35371" w:rsidRPr="00C91DF3">
        <w:rPr>
          <w:rFonts w:ascii="Times New Roman" w:hAnsi="Times New Roman" w:cs="Times New Roman"/>
          <w:sz w:val="28"/>
          <w:szCs w:val="28"/>
        </w:rPr>
        <w:t>Важное значение для повышения качества играет профильное обучение и предпрофи</w:t>
      </w:r>
      <w:r w:rsidRPr="00C91DF3">
        <w:rPr>
          <w:rFonts w:ascii="Times New Roman" w:hAnsi="Times New Roman" w:cs="Times New Roman"/>
          <w:sz w:val="28"/>
          <w:szCs w:val="28"/>
        </w:rPr>
        <w:t>льная подготовка. О</w:t>
      </w:r>
      <w:r w:rsidR="00E35371" w:rsidRPr="00C91DF3">
        <w:rPr>
          <w:rFonts w:ascii="Times New Roman" w:hAnsi="Times New Roman" w:cs="Times New Roman"/>
          <w:sz w:val="28"/>
          <w:szCs w:val="28"/>
        </w:rPr>
        <w:t xml:space="preserve">рганизация профильного обучения является одним из немаловажных факторов качественной подготовки к ЕГЭ. Оно  организовано в 16 средних общеобразовательных учреждениях района, в 2019-2020 уч.году были открыты классы социально-гуманитарного, физико-математического, химико-биологического, социально-экономического и технологического  профиля. Профильным образованием были охвачены 125 учащихся 10-11 классов, что составило  61 % от общего их числа.  </w:t>
      </w:r>
      <w:r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E35371" w:rsidRPr="00C91D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5371" w:rsidRPr="00C91DF3" w:rsidRDefault="007F3459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</w:t>
      </w:r>
      <w:r w:rsidR="00E35371" w:rsidRPr="00C91DF3">
        <w:rPr>
          <w:rFonts w:ascii="Times New Roman" w:hAnsi="Times New Roman" w:cs="Times New Roman"/>
          <w:sz w:val="28"/>
          <w:szCs w:val="28"/>
        </w:rPr>
        <w:t xml:space="preserve">В 2019-2020 учебном году в школах обучалось 66 </w:t>
      </w:r>
      <w:r w:rsidR="00B82EEC" w:rsidRPr="00C91DF3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E35371" w:rsidRPr="00C91DF3">
        <w:rPr>
          <w:rFonts w:ascii="Times New Roman" w:hAnsi="Times New Roman" w:cs="Times New Roman"/>
          <w:sz w:val="28"/>
          <w:szCs w:val="28"/>
        </w:rPr>
        <w:t xml:space="preserve">  с ограниченными возможностями здоровья, из них 43 ребенка -инвалида, 18 детей-инвалидов обучались на дому</w:t>
      </w:r>
      <w:r w:rsidRPr="00C91D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B53" w:rsidRPr="00C91DF3" w:rsidRDefault="007F3459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  </w:t>
      </w:r>
      <w:r w:rsidR="00222B53" w:rsidRPr="00C91DF3">
        <w:rPr>
          <w:rFonts w:ascii="Times New Roman" w:hAnsi="Times New Roman" w:cs="Times New Roman"/>
          <w:sz w:val="28"/>
          <w:szCs w:val="28"/>
        </w:rPr>
        <w:t xml:space="preserve">В течении учебного года приоритетной в сфере воспитания и дополнительного образования для нас оставалась работа по повышению престижа педагогов сферы воспитания и дополнительного образования.  </w:t>
      </w:r>
    </w:p>
    <w:p w:rsidR="004B39FD" w:rsidRPr="00C91DF3" w:rsidRDefault="004C4058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</w:t>
      </w:r>
      <w:r w:rsidR="004B39FD" w:rsidRPr="00C91DF3">
        <w:rPr>
          <w:rFonts w:ascii="Times New Roman" w:hAnsi="Times New Roman" w:cs="Times New Roman"/>
          <w:sz w:val="28"/>
          <w:szCs w:val="28"/>
        </w:rPr>
        <w:t>Вся воспитательная работа  в образовательных учреждений района направлена на реализацию Стратегии развития воспитания обучающихся в Республике Татарстан  на 2015-2025 годы, в которой приоритетными задачами   остается развитие детских общественных движений, патриотическое воспитание, работа с родителями, психолого-педагогическое сопровождение обучающихся и воспитанников.</w:t>
      </w:r>
    </w:p>
    <w:p w:rsidR="004E479E" w:rsidRDefault="004B39FD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lastRenderedPageBreak/>
        <w:t xml:space="preserve">Учитывая важность воспитания подрастающего поколения, Институт развития образования Российской академии образования» в рамках государственного задания разработал примерную программу воспитания обучающихся. В соответствии с примерной программой внесены изменения в Федеральный закон «Об образовании в Российской Федерации» по вопросам  воспитания обучающихся.  Нармонская средняя общеобразовательная школа определена пилотной площадкой по апробации примерной программы воспитания в новом учебном году. </w:t>
      </w:r>
    </w:p>
    <w:p w:rsidR="004B39FD" w:rsidRPr="00C91DF3" w:rsidRDefault="004B39FD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целях повышения эффективности  воспитательной работы и повышения престижа классного руководителя  с 1 сентября 2020 года устанавливается ежемесячное денежное вознаграждение за классное руководство в размере 5000 рублей в месяц на одного классного руководителя. Данную доплату будут получать более 300 педагогов, выполняющих функции классного руководителя.</w:t>
      </w:r>
    </w:p>
    <w:p w:rsidR="004B39FD" w:rsidRPr="00C91DF3" w:rsidRDefault="004B39FD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настоящее время в образовательных учреждениях района активную работу проводят более 600 участников Российского движения школьников и  356 Юнармейцев. Создано 14 волонтерских отряда, в которых более 200 участников движения.</w:t>
      </w:r>
    </w:p>
    <w:p w:rsidR="004B39FD" w:rsidRPr="00C91DF3" w:rsidRDefault="004B39FD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В юбилейный год 75-летия Победы реализовано более 100 добровольческих мероприятий, акций, конкурсов и добрых полезных дел. </w:t>
      </w:r>
    </w:p>
    <w:p w:rsidR="004B39FD" w:rsidRPr="00C91DF3" w:rsidRDefault="004E479E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лучшую организацию патриотической </w:t>
      </w:r>
      <w:r w:rsidR="004B39FD" w:rsidRPr="00C91DF3">
        <w:rPr>
          <w:rFonts w:ascii="Times New Roman" w:hAnsi="Times New Roman" w:cs="Times New Roman"/>
          <w:sz w:val="28"/>
          <w:szCs w:val="28"/>
        </w:rPr>
        <w:t>работы по итогам Республиканского конкурса Лаишевский район вошел в десятку лучших среди районов РТ.</w:t>
      </w:r>
    </w:p>
    <w:p w:rsidR="004B39FD" w:rsidRPr="00C91DF3" w:rsidRDefault="004B39FD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Система воспитания школы складывается на основе взаимодействия шк</w:t>
      </w:r>
      <w:r w:rsidR="004E479E">
        <w:rPr>
          <w:rFonts w:ascii="Times New Roman" w:hAnsi="Times New Roman" w:cs="Times New Roman"/>
          <w:sz w:val="28"/>
          <w:szCs w:val="28"/>
        </w:rPr>
        <w:t xml:space="preserve">олы, родителей и учителей. Для </w:t>
      </w:r>
      <w:r w:rsidRPr="00C91DF3">
        <w:rPr>
          <w:rFonts w:ascii="Times New Roman" w:hAnsi="Times New Roman" w:cs="Times New Roman"/>
          <w:sz w:val="28"/>
          <w:szCs w:val="28"/>
        </w:rPr>
        <w:t xml:space="preserve">выявления  лучших практик взаимодействия образовательных организаций и родительских комитетов в воспитании школьников уже несколько лет проводится Республиканский   конкурс родительских комитетов «Секреты дружного класса», в котором наш район занимает лидирующее положение на протяжении многих лет. И в этом году на республиканском этапе под руководством классного руководителя Ивановой Зинаиды Павловны   родительский комитет 7 К класса Столбищенской средней общеобразовательной школы  занял   2 место. </w:t>
      </w:r>
    </w:p>
    <w:p w:rsidR="004B39FD" w:rsidRPr="00C91DF3" w:rsidRDefault="004E479E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учреждений </w:t>
      </w:r>
      <w:r w:rsidR="004B39FD" w:rsidRPr="00C91DF3">
        <w:rPr>
          <w:rFonts w:ascii="Times New Roman" w:hAnsi="Times New Roman" w:cs="Times New Roman"/>
          <w:sz w:val="28"/>
          <w:szCs w:val="28"/>
        </w:rPr>
        <w:t>нашего района   провели  в прошлом учебном году ряд  мероприятий  Республиканского уровня:  Республиканский конкурс  «Замечательный вожатый», зональный этап Республиканского  фестиваля «Без берге» и  «Секреты дружного класса». В рамках проведения данных мероприятий мы получаем положительный опыт для дальнейшего участия в конкурсном движении.</w:t>
      </w:r>
    </w:p>
    <w:p w:rsidR="004B39FD" w:rsidRPr="00C91DF3" w:rsidRDefault="004E479E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B39FD" w:rsidRPr="00C91DF3">
        <w:rPr>
          <w:rFonts w:ascii="Times New Roman" w:hAnsi="Times New Roman" w:cs="Times New Roman"/>
          <w:sz w:val="28"/>
          <w:szCs w:val="28"/>
        </w:rPr>
        <w:t xml:space="preserve">психического, психофизиологического сопровождения участников образовательного процесса функционирует психолого-педагогическая служба. (За </w:t>
      </w:r>
      <w:r w:rsidR="004B39FD" w:rsidRPr="00C91DF3">
        <w:rPr>
          <w:rFonts w:ascii="Times New Roman" w:hAnsi="Times New Roman" w:cs="Times New Roman"/>
          <w:sz w:val="28"/>
          <w:szCs w:val="28"/>
        </w:rPr>
        <w:lastRenderedPageBreak/>
        <w:t xml:space="preserve">2019-2020 учебный год психологической помощью были охвачены 24 школы (100%), 5120 детей, 720 родителей и 540 педагогов.  </w:t>
      </w:r>
    </w:p>
    <w:p w:rsidR="004B39FD" w:rsidRPr="00C91DF3" w:rsidRDefault="004B39FD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Специалисты Службы активно делятся опытом работы на Рес</w:t>
      </w:r>
      <w:r w:rsidR="004E479E">
        <w:rPr>
          <w:rFonts w:ascii="Times New Roman" w:hAnsi="Times New Roman" w:cs="Times New Roman"/>
          <w:sz w:val="28"/>
          <w:szCs w:val="28"/>
        </w:rPr>
        <w:t xml:space="preserve">публиканском уровне, выступили </w:t>
      </w:r>
      <w:r w:rsidRPr="00C91DF3">
        <w:rPr>
          <w:rFonts w:ascii="Times New Roman" w:hAnsi="Times New Roman" w:cs="Times New Roman"/>
          <w:sz w:val="28"/>
          <w:szCs w:val="28"/>
        </w:rPr>
        <w:t>в роли спикеров  на Республиканском семинаре для руководителей Психологических служб и провели мастер-классы и тренинги на межрегиональном семинаре для молодых педагогов,</w:t>
      </w:r>
      <w:r w:rsidR="007F3459" w:rsidRPr="00C91DF3">
        <w:rPr>
          <w:rFonts w:ascii="Times New Roman" w:hAnsi="Times New Roman" w:cs="Times New Roman"/>
          <w:sz w:val="28"/>
          <w:szCs w:val="28"/>
        </w:rPr>
        <w:t xml:space="preserve"> приняли участие в конкурсах:</w:t>
      </w:r>
    </w:p>
    <w:p w:rsidR="004B39FD" w:rsidRPr="00C91DF3" w:rsidRDefault="004B39FD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- 2020 год – Валиева Л.Р., Аюкаева И.Н. - 3 место в Межрегиональном конкурсе авторских методических разработок в сфере воспитания и образования детей;</w:t>
      </w:r>
    </w:p>
    <w:p w:rsidR="004B39FD" w:rsidRPr="00C91DF3" w:rsidRDefault="004B39FD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- 2020 год -  3 Валиева Л.Р., Аюкаева И.Н. -  место в межрегиональной педагогической олимпиаде;- слайд)</w:t>
      </w:r>
    </w:p>
    <w:p w:rsidR="00222B53" w:rsidRPr="00C91DF3" w:rsidRDefault="004B39FD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21 августа 2020 года состоялся Республиканский конкурс профмастерства «Педагог-психолог-2020»</w:t>
      </w:r>
      <w:r w:rsidR="004E479E">
        <w:rPr>
          <w:rFonts w:ascii="Times New Roman" w:hAnsi="Times New Roman" w:cs="Times New Roman"/>
          <w:sz w:val="28"/>
          <w:szCs w:val="28"/>
        </w:rPr>
        <w:t xml:space="preserve">, где Аюкаева Ильмира Наиловна </w:t>
      </w:r>
      <w:r w:rsidRPr="00C91DF3">
        <w:rPr>
          <w:rFonts w:ascii="Times New Roman" w:hAnsi="Times New Roman" w:cs="Times New Roman"/>
          <w:sz w:val="28"/>
          <w:szCs w:val="28"/>
        </w:rPr>
        <w:t>заняла 1 место в Республике Татарстан.</w:t>
      </w:r>
    </w:p>
    <w:p w:rsidR="00825EDE" w:rsidRPr="00C91DF3" w:rsidRDefault="007F3459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  </w:t>
      </w:r>
      <w:r w:rsidR="00CA4956" w:rsidRPr="00C91DF3">
        <w:rPr>
          <w:rFonts w:ascii="Times New Roman" w:hAnsi="Times New Roman" w:cs="Times New Roman"/>
          <w:sz w:val="28"/>
          <w:szCs w:val="28"/>
        </w:rPr>
        <w:t>Исходя из вышеизложенного анализа, определены цели и пост</w:t>
      </w:r>
      <w:r w:rsidR="00C43CB5" w:rsidRPr="00C91DF3">
        <w:rPr>
          <w:rFonts w:ascii="Times New Roman" w:hAnsi="Times New Roman" w:cs="Times New Roman"/>
          <w:sz w:val="28"/>
          <w:szCs w:val="28"/>
        </w:rPr>
        <w:t>авлены задачи на 2020-2021</w:t>
      </w:r>
      <w:r w:rsidR="00CA4956" w:rsidRPr="00C91DF3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E35371" w:rsidRPr="00C91DF3" w:rsidRDefault="00C41812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Цель: обеспечение высокого качества образования в Лаишевском муниципальном районе в соответствии с меняющимися запросами населения и перспективными задачами развития района;</w:t>
      </w:r>
    </w:p>
    <w:p w:rsidR="00222B53" w:rsidRPr="00C91DF3" w:rsidRDefault="00C41812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Задачи:</w:t>
      </w:r>
    </w:p>
    <w:p w:rsidR="006B4323" w:rsidRPr="00C91DF3" w:rsidRDefault="006B43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системе дошкольного общего образования:</w:t>
      </w:r>
    </w:p>
    <w:p w:rsidR="006B4323" w:rsidRPr="00C91DF3" w:rsidRDefault="006B43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обеспечить непрерывное профессиональное развитие педагогов ДОО, методическое сопровождение реализации ФГОС дошкольного образования в ДОО района;</w:t>
      </w:r>
    </w:p>
    <w:p w:rsidR="006B4323" w:rsidRPr="00C91DF3" w:rsidRDefault="006B43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принять меры по максимальному обеспечению всех нуждающихся детей местами в ДОО;</w:t>
      </w:r>
    </w:p>
    <w:p w:rsidR="006B4323" w:rsidRPr="00C91DF3" w:rsidRDefault="006B43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обеспечить соблюдение дошкольными образовательными организациями санитарных требований к образовательным организациям в условиях распространения новой коронавирусной инфекции;</w:t>
      </w:r>
    </w:p>
    <w:p w:rsidR="00222B53" w:rsidRPr="00C91DF3" w:rsidRDefault="006B43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продолжить работу по созданию в детских садах условий, соответствующих ФГОС ДОО, в том числе для детей с ограниченными возможностями здоровья.</w:t>
      </w:r>
    </w:p>
    <w:p w:rsidR="00B82EEC" w:rsidRPr="00C91DF3" w:rsidRDefault="00B82EEC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системе школьного общего образования:</w:t>
      </w:r>
    </w:p>
    <w:p w:rsidR="00B82EEC" w:rsidRPr="00C91DF3" w:rsidRDefault="00B82EEC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обеспечить реализацию комплекса мер федеральных проектов в рамках нацио</w:t>
      </w:r>
      <w:r w:rsidR="00C41812" w:rsidRPr="00C91DF3">
        <w:rPr>
          <w:rFonts w:ascii="Times New Roman" w:hAnsi="Times New Roman" w:cs="Times New Roman"/>
          <w:sz w:val="28"/>
          <w:szCs w:val="28"/>
        </w:rPr>
        <w:t>нального проекта «Образование»;</w:t>
      </w:r>
    </w:p>
    <w:p w:rsidR="00B82EEC" w:rsidRPr="00C91DF3" w:rsidRDefault="00B82EEC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- осуществлять методическое сопровождение деятельности общеобразовательных организаций с родным языком обучения с учетом национальных и территориальных особенностей муниципалитета; </w:t>
      </w:r>
    </w:p>
    <w:p w:rsidR="00B82EEC" w:rsidRPr="00C91DF3" w:rsidRDefault="00B82EEC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41812" w:rsidRPr="00C91DF3">
        <w:rPr>
          <w:rFonts w:ascii="Times New Roman" w:hAnsi="Times New Roman" w:cs="Times New Roman"/>
          <w:sz w:val="28"/>
          <w:szCs w:val="28"/>
        </w:rPr>
        <w:t>усилить</w:t>
      </w:r>
      <w:r w:rsidRPr="00C91DF3">
        <w:rPr>
          <w:rFonts w:ascii="Times New Roman" w:hAnsi="Times New Roman" w:cs="Times New Roman"/>
          <w:sz w:val="28"/>
          <w:szCs w:val="28"/>
        </w:rPr>
        <w:t xml:space="preserve"> работу по методическому сопровождению школ, показавших низкие результаты качества образования; </w:t>
      </w:r>
    </w:p>
    <w:p w:rsidR="00B82EEC" w:rsidRPr="00C91DF3" w:rsidRDefault="00B82EEC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продолжить развитие предпрофильной подготовки и профильного обучения;</w:t>
      </w:r>
    </w:p>
    <w:p w:rsidR="00B82EEC" w:rsidRPr="00C91DF3" w:rsidRDefault="00B82EEC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совершенствовать работу по выявлению, поддержки и сопровождению одаренных школьников;</w:t>
      </w:r>
    </w:p>
    <w:p w:rsidR="006B4323" w:rsidRPr="00C91DF3" w:rsidRDefault="00B82EEC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совершенствовать муниципальную модель системы оценки качества образования, участие в национальных исследованиях качества образования (НИКО), всероссийских проверочных работах (ВПР).</w:t>
      </w:r>
    </w:p>
    <w:p w:rsidR="00B82EEC" w:rsidRPr="00C91DF3" w:rsidRDefault="006B4323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 - совершенствовать систему подготовки учащихся к ГИА, с целью повышения качества знаний, осуществлять индивидуальную работу со  слабоуспевающими детьми;</w:t>
      </w:r>
    </w:p>
    <w:p w:rsidR="00B82EEC" w:rsidRPr="00C91DF3" w:rsidRDefault="00B82EEC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В системе дополнительного образования:</w:t>
      </w:r>
    </w:p>
    <w:p w:rsidR="00B82EEC" w:rsidRPr="00C91DF3" w:rsidRDefault="00B82EEC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 xml:space="preserve">- обеспечить исполнение плана мероприятий на 2020-2022 годы по реализации положений Стратегии развития воспитания, обучающегося в Республике Татарстан на 2015-2025 годы; </w:t>
      </w:r>
    </w:p>
    <w:p w:rsidR="00DD6D18" w:rsidRPr="00C91DF3" w:rsidRDefault="00B82EEC" w:rsidP="00C91DF3">
      <w:pPr>
        <w:keepNext/>
        <w:suppressAutoHyphens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F3">
        <w:rPr>
          <w:rFonts w:ascii="Times New Roman" w:hAnsi="Times New Roman" w:cs="Times New Roman"/>
          <w:sz w:val="28"/>
          <w:szCs w:val="28"/>
        </w:rPr>
        <w:t>- развивать родительские общественные объединения, привлекать родителей к участию в управлении образовательной организацией,</w:t>
      </w:r>
      <w:r w:rsidR="00C41812" w:rsidRPr="00C91DF3">
        <w:rPr>
          <w:rFonts w:ascii="Times New Roman" w:hAnsi="Times New Roman" w:cs="Times New Roman"/>
          <w:sz w:val="28"/>
          <w:szCs w:val="28"/>
        </w:rPr>
        <w:t xml:space="preserve"> к оценке качества образования;</w:t>
      </w:r>
      <w:r w:rsidR="00B4475F" w:rsidRPr="00C91DF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D6D18" w:rsidRPr="00C91DF3" w:rsidSect="00B4475F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D15C0"/>
    <w:multiLevelType w:val="hybridMultilevel"/>
    <w:tmpl w:val="151071A4"/>
    <w:lvl w:ilvl="0" w:tplc="6360CF9C">
      <w:start w:val="6"/>
      <w:numFmt w:val="decimal"/>
      <w:lvlText w:val="%1."/>
      <w:lvlJc w:val="left"/>
      <w:pPr>
        <w:ind w:left="106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>
    <w:nsid w:val="2A5F4079"/>
    <w:multiLevelType w:val="hybridMultilevel"/>
    <w:tmpl w:val="083C1FDE"/>
    <w:lvl w:ilvl="0" w:tplc="E456522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C8"/>
    <w:rsid w:val="0001490B"/>
    <w:rsid w:val="00051C10"/>
    <w:rsid w:val="00052B27"/>
    <w:rsid w:val="00060C59"/>
    <w:rsid w:val="0006514F"/>
    <w:rsid w:val="000A5283"/>
    <w:rsid w:val="000B2D71"/>
    <w:rsid w:val="000E4B9D"/>
    <w:rsid w:val="000F68B6"/>
    <w:rsid w:val="00155887"/>
    <w:rsid w:val="00175A5B"/>
    <w:rsid w:val="00197AF5"/>
    <w:rsid w:val="001A37A3"/>
    <w:rsid w:val="001A6D33"/>
    <w:rsid w:val="001B02B0"/>
    <w:rsid w:val="001B06DF"/>
    <w:rsid w:val="001C31A3"/>
    <w:rsid w:val="001C40E5"/>
    <w:rsid w:val="001D2BDE"/>
    <w:rsid w:val="00222B53"/>
    <w:rsid w:val="00247642"/>
    <w:rsid w:val="00257D47"/>
    <w:rsid w:val="00264D1F"/>
    <w:rsid w:val="002D34BC"/>
    <w:rsid w:val="002E314F"/>
    <w:rsid w:val="002F1447"/>
    <w:rsid w:val="00310A68"/>
    <w:rsid w:val="003264B3"/>
    <w:rsid w:val="003302AF"/>
    <w:rsid w:val="00346428"/>
    <w:rsid w:val="00352B8B"/>
    <w:rsid w:val="003A1A20"/>
    <w:rsid w:val="003B1070"/>
    <w:rsid w:val="003D6C19"/>
    <w:rsid w:val="003D73CB"/>
    <w:rsid w:val="00417D83"/>
    <w:rsid w:val="00427746"/>
    <w:rsid w:val="004B39FD"/>
    <w:rsid w:val="004C4058"/>
    <w:rsid w:val="004E479E"/>
    <w:rsid w:val="004F60FE"/>
    <w:rsid w:val="00515F23"/>
    <w:rsid w:val="00524AF5"/>
    <w:rsid w:val="00532EC4"/>
    <w:rsid w:val="00556A7E"/>
    <w:rsid w:val="005B51D4"/>
    <w:rsid w:val="005E295A"/>
    <w:rsid w:val="005E31D3"/>
    <w:rsid w:val="006211AB"/>
    <w:rsid w:val="00672D6A"/>
    <w:rsid w:val="00676D76"/>
    <w:rsid w:val="006B4323"/>
    <w:rsid w:val="006D1683"/>
    <w:rsid w:val="006F04C8"/>
    <w:rsid w:val="00770A53"/>
    <w:rsid w:val="00772439"/>
    <w:rsid w:val="00783565"/>
    <w:rsid w:val="00783719"/>
    <w:rsid w:val="007A6DB7"/>
    <w:rsid w:val="007A71F8"/>
    <w:rsid w:val="007B413A"/>
    <w:rsid w:val="007B4238"/>
    <w:rsid w:val="007B7DE3"/>
    <w:rsid w:val="007C374A"/>
    <w:rsid w:val="007D172B"/>
    <w:rsid w:val="007E11D2"/>
    <w:rsid w:val="007F3459"/>
    <w:rsid w:val="008044D3"/>
    <w:rsid w:val="0080782C"/>
    <w:rsid w:val="00825EDE"/>
    <w:rsid w:val="00830A7A"/>
    <w:rsid w:val="00836234"/>
    <w:rsid w:val="0083648D"/>
    <w:rsid w:val="0087094A"/>
    <w:rsid w:val="00894026"/>
    <w:rsid w:val="008B446B"/>
    <w:rsid w:val="008C6BBA"/>
    <w:rsid w:val="008E6880"/>
    <w:rsid w:val="00903839"/>
    <w:rsid w:val="00906808"/>
    <w:rsid w:val="009238B3"/>
    <w:rsid w:val="00936045"/>
    <w:rsid w:val="00977949"/>
    <w:rsid w:val="00983FC0"/>
    <w:rsid w:val="009A5740"/>
    <w:rsid w:val="009B59A8"/>
    <w:rsid w:val="009D3CB3"/>
    <w:rsid w:val="009D433F"/>
    <w:rsid w:val="00A44099"/>
    <w:rsid w:val="00A56461"/>
    <w:rsid w:val="00A778D4"/>
    <w:rsid w:val="00A77A0D"/>
    <w:rsid w:val="00A84F2A"/>
    <w:rsid w:val="00AA3C79"/>
    <w:rsid w:val="00AC6F8B"/>
    <w:rsid w:val="00AD3993"/>
    <w:rsid w:val="00AD6349"/>
    <w:rsid w:val="00AF2451"/>
    <w:rsid w:val="00B4475F"/>
    <w:rsid w:val="00B467FD"/>
    <w:rsid w:val="00B602C8"/>
    <w:rsid w:val="00B62ADA"/>
    <w:rsid w:val="00B73CB6"/>
    <w:rsid w:val="00B809EC"/>
    <w:rsid w:val="00B82BF0"/>
    <w:rsid w:val="00B82EEC"/>
    <w:rsid w:val="00BA2790"/>
    <w:rsid w:val="00BA4A2F"/>
    <w:rsid w:val="00BE399B"/>
    <w:rsid w:val="00BF2EC8"/>
    <w:rsid w:val="00C1392F"/>
    <w:rsid w:val="00C41812"/>
    <w:rsid w:val="00C428B8"/>
    <w:rsid w:val="00C43CB5"/>
    <w:rsid w:val="00C5643E"/>
    <w:rsid w:val="00C62B27"/>
    <w:rsid w:val="00C67D88"/>
    <w:rsid w:val="00C8461A"/>
    <w:rsid w:val="00C91DF3"/>
    <w:rsid w:val="00CA4956"/>
    <w:rsid w:val="00CB4359"/>
    <w:rsid w:val="00CE6CCD"/>
    <w:rsid w:val="00D30444"/>
    <w:rsid w:val="00D57FF8"/>
    <w:rsid w:val="00D736D7"/>
    <w:rsid w:val="00D86714"/>
    <w:rsid w:val="00DB3A92"/>
    <w:rsid w:val="00DC7E3A"/>
    <w:rsid w:val="00DD01DD"/>
    <w:rsid w:val="00DD6D18"/>
    <w:rsid w:val="00DF143A"/>
    <w:rsid w:val="00DF63E2"/>
    <w:rsid w:val="00E0490B"/>
    <w:rsid w:val="00E10948"/>
    <w:rsid w:val="00E14653"/>
    <w:rsid w:val="00E20464"/>
    <w:rsid w:val="00E35095"/>
    <w:rsid w:val="00E35371"/>
    <w:rsid w:val="00E564B6"/>
    <w:rsid w:val="00E579D2"/>
    <w:rsid w:val="00EA6112"/>
    <w:rsid w:val="00F430E2"/>
    <w:rsid w:val="00F45624"/>
    <w:rsid w:val="00F913CF"/>
    <w:rsid w:val="00FB0B85"/>
    <w:rsid w:val="00FB41BA"/>
    <w:rsid w:val="00FC3B2E"/>
    <w:rsid w:val="00FC6275"/>
    <w:rsid w:val="00FE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2EC8"/>
    <w:pPr>
      <w:spacing w:after="160" w:line="259" w:lineRule="auto"/>
      <w:ind w:left="720"/>
      <w:contextualSpacing/>
    </w:pPr>
  </w:style>
  <w:style w:type="character" w:customStyle="1" w:styleId="2">
    <w:name w:val="Основной текст (2)_"/>
    <w:basedOn w:val="a0"/>
    <w:link w:val="20"/>
    <w:rsid w:val="00BF2E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2EC8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Базовый"/>
    <w:rsid w:val="00BF2EC8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ой текст_"/>
    <w:basedOn w:val="a0"/>
    <w:link w:val="4"/>
    <w:rsid w:val="00BF2E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7">
    <w:name w:val="Основной текст + Полужирный"/>
    <w:basedOn w:val="a6"/>
    <w:rsid w:val="00BF2E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6"/>
    <w:rsid w:val="00BF2EC8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rsid w:val="00BF2EC8"/>
    <w:pPr>
      <w:widowControl w:val="0"/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styleId="a8">
    <w:name w:val="List"/>
    <w:basedOn w:val="a"/>
    <w:uiPriority w:val="99"/>
    <w:unhideWhenUsed/>
    <w:rsid w:val="00BF2EC8"/>
    <w:pPr>
      <w:ind w:left="283" w:hanging="283"/>
      <w:contextualSpacing/>
    </w:pPr>
  </w:style>
  <w:style w:type="paragraph" w:styleId="a9">
    <w:name w:val="Salutation"/>
    <w:basedOn w:val="a"/>
    <w:next w:val="a"/>
    <w:link w:val="aa"/>
    <w:uiPriority w:val="99"/>
    <w:unhideWhenUsed/>
    <w:rsid w:val="00BF2EC8"/>
  </w:style>
  <w:style w:type="character" w:customStyle="1" w:styleId="aa">
    <w:name w:val="Приветствие Знак"/>
    <w:basedOn w:val="a0"/>
    <w:link w:val="a9"/>
    <w:uiPriority w:val="99"/>
    <w:rsid w:val="00BF2EC8"/>
  </w:style>
  <w:style w:type="paragraph" w:styleId="ab">
    <w:name w:val="Body Text"/>
    <w:basedOn w:val="a"/>
    <w:link w:val="ac"/>
    <w:uiPriority w:val="99"/>
    <w:unhideWhenUsed/>
    <w:rsid w:val="00BF2EC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F2EC8"/>
  </w:style>
  <w:style w:type="paragraph" w:styleId="ad">
    <w:name w:val="Body Text First Indent"/>
    <w:basedOn w:val="ab"/>
    <w:link w:val="ae"/>
    <w:uiPriority w:val="99"/>
    <w:unhideWhenUsed/>
    <w:rsid w:val="00BF2EC8"/>
    <w:pPr>
      <w:spacing w:after="200"/>
      <w:ind w:firstLine="360"/>
    </w:pPr>
  </w:style>
  <w:style w:type="character" w:customStyle="1" w:styleId="ae">
    <w:name w:val="Красная строка Знак"/>
    <w:basedOn w:val="ac"/>
    <w:link w:val="ad"/>
    <w:uiPriority w:val="99"/>
    <w:rsid w:val="00BF2EC8"/>
  </w:style>
  <w:style w:type="paragraph" w:styleId="af">
    <w:name w:val="No Spacing"/>
    <w:uiPriority w:val="1"/>
    <w:qFormat/>
    <w:rsid w:val="00FC6275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FC6275"/>
    <w:rPr>
      <w:color w:val="0563C1" w:themeColor="hyperlink"/>
      <w:u w:val="single"/>
    </w:rPr>
  </w:style>
  <w:style w:type="paragraph" w:customStyle="1" w:styleId="Default">
    <w:name w:val="Default"/>
    <w:rsid w:val="00FC62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D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D34BC"/>
    <w:rPr>
      <w:rFonts w:ascii="Tahoma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A564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2EC8"/>
    <w:pPr>
      <w:spacing w:after="160" w:line="259" w:lineRule="auto"/>
      <w:ind w:left="720"/>
      <w:contextualSpacing/>
    </w:pPr>
  </w:style>
  <w:style w:type="character" w:customStyle="1" w:styleId="2">
    <w:name w:val="Основной текст (2)_"/>
    <w:basedOn w:val="a0"/>
    <w:link w:val="20"/>
    <w:rsid w:val="00BF2E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2EC8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Базовый"/>
    <w:rsid w:val="00BF2EC8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ой текст_"/>
    <w:basedOn w:val="a0"/>
    <w:link w:val="4"/>
    <w:rsid w:val="00BF2E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7">
    <w:name w:val="Основной текст + Полужирный"/>
    <w:basedOn w:val="a6"/>
    <w:rsid w:val="00BF2E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6"/>
    <w:rsid w:val="00BF2EC8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rsid w:val="00BF2EC8"/>
    <w:pPr>
      <w:widowControl w:val="0"/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styleId="a8">
    <w:name w:val="List"/>
    <w:basedOn w:val="a"/>
    <w:uiPriority w:val="99"/>
    <w:unhideWhenUsed/>
    <w:rsid w:val="00BF2EC8"/>
    <w:pPr>
      <w:ind w:left="283" w:hanging="283"/>
      <w:contextualSpacing/>
    </w:pPr>
  </w:style>
  <w:style w:type="paragraph" w:styleId="a9">
    <w:name w:val="Salutation"/>
    <w:basedOn w:val="a"/>
    <w:next w:val="a"/>
    <w:link w:val="aa"/>
    <w:uiPriority w:val="99"/>
    <w:unhideWhenUsed/>
    <w:rsid w:val="00BF2EC8"/>
  </w:style>
  <w:style w:type="character" w:customStyle="1" w:styleId="aa">
    <w:name w:val="Приветствие Знак"/>
    <w:basedOn w:val="a0"/>
    <w:link w:val="a9"/>
    <w:uiPriority w:val="99"/>
    <w:rsid w:val="00BF2EC8"/>
  </w:style>
  <w:style w:type="paragraph" w:styleId="ab">
    <w:name w:val="Body Text"/>
    <w:basedOn w:val="a"/>
    <w:link w:val="ac"/>
    <w:uiPriority w:val="99"/>
    <w:unhideWhenUsed/>
    <w:rsid w:val="00BF2EC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F2EC8"/>
  </w:style>
  <w:style w:type="paragraph" w:styleId="ad">
    <w:name w:val="Body Text First Indent"/>
    <w:basedOn w:val="ab"/>
    <w:link w:val="ae"/>
    <w:uiPriority w:val="99"/>
    <w:unhideWhenUsed/>
    <w:rsid w:val="00BF2EC8"/>
    <w:pPr>
      <w:spacing w:after="200"/>
      <w:ind w:firstLine="360"/>
    </w:pPr>
  </w:style>
  <w:style w:type="character" w:customStyle="1" w:styleId="ae">
    <w:name w:val="Красная строка Знак"/>
    <w:basedOn w:val="ac"/>
    <w:link w:val="ad"/>
    <w:uiPriority w:val="99"/>
    <w:rsid w:val="00BF2EC8"/>
  </w:style>
  <w:style w:type="paragraph" w:styleId="af">
    <w:name w:val="No Spacing"/>
    <w:uiPriority w:val="1"/>
    <w:qFormat/>
    <w:rsid w:val="00FC6275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FC6275"/>
    <w:rPr>
      <w:color w:val="0563C1" w:themeColor="hyperlink"/>
      <w:u w:val="single"/>
    </w:rPr>
  </w:style>
  <w:style w:type="paragraph" w:customStyle="1" w:styleId="Default">
    <w:name w:val="Default"/>
    <w:rsid w:val="00FC62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D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D34BC"/>
    <w:rPr>
      <w:rFonts w:ascii="Tahoma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A564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5284</Words>
  <Characters>30120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Lenovo4</dc:creator>
  <cp:lastModifiedBy>Katerina</cp:lastModifiedBy>
  <cp:revision>2</cp:revision>
  <cp:lastPrinted>2020-11-12T12:43:00Z</cp:lastPrinted>
  <dcterms:created xsi:type="dcterms:W3CDTF">2021-08-03T12:09:00Z</dcterms:created>
  <dcterms:modified xsi:type="dcterms:W3CDTF">2021-08-03T12:09:00Z</dcterms:modified>
</cp:coreProperties>
</file>